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ED8E4" w14:textId="77777777" w:rsidR="00D10AEA" w:rsidRPr="00D31075" w:rsidRDefault="00D10AEA" w:rsidP="000F5CAE">
      <w:pPr>
        <w:pStyle w:val="Default"/>
        <w:jc w:val="center"/>
        <w:outlineLvl w:val="0"/>
        <w:rPr>
          <w:rFonts w:ascii="Arial" w:hAnsi="Arial" w:cs="Arial"/>
          <w:b/>
          <w:bCs/>
          <w:sz w:val="24"/>
          <w:szCs w:val="24"/>
          <w:lang w:val="id-ID"/>
        </w:rPr>
      </w:pPr>
      <w:r w:rsidRPr="00D31075">
        <w:rPr>
          <w:rFonts w:ascii="Arial" w:hAnsi="Arial" w:cs="Arial"/>
          <w:b/>
          <w:bCs/>
          <w:sz w:val="24"/>
          <w:szCs w:val="24"/>
          <w:lang w:val="id-ID"/>
        </w:rPr>
        <w:t>BAB I</w:t>
      </w:r>
    </w:p>
    <w:p w14:paraId="32E76551" w14:textId="72269A7B" w:rsidR="007E43A4" w:rsidRPr="00D31075" w:rsidRDefault="00D10AEA" w:rsidP="007E43A4">
      <w:pPr>
        <w:pStyle w:val="Default"/>
        <w:spacing w:after="120"/>
        <w:jc w:val="center"/>
        <w:outlineLvl w:val="0"/>
        <w:rPr>
          <w:rFonts w:ascii="Arial" w:hAnsi="Arial" w:cs="Arial"/>
          <w:b/>
          <w:bCs/>
          <w:sz w:val="24"/>
          <w:szCs w:val="24"/>
          <w:lang w:val="id-ID"/>
        </w:rPr>
      </w:pPr>
      <w:r w:rsidRPr="00D31075">
        <w:rPr>
          <w:rFonts w:ascii="Arial" w:hAnsi="Arial" w:cs="Arial"/>
          <w:b/>
          <w:bCs/>
          <w:sz w:val="24"/>
          <w:szCs w:val="24"/>
          <w:lang w:val="id-ID"/>
        </w:rPr>
        <w:t>PENDAHULUAN</w:t>
      </w:r>
    </w:p>
    <w:p w14:paraId="24FA6148" w14:textId="77777777" w:rsidR="007E43A4" w:rsidRPr="00D31075" w:rsidRDefault="007E43A4" w:rsidP="007E43A4">
      <w:pPr>
        <w:pStyle w:val="Default"/>
        <w:spacing w:after="120"/>
        <w:jc w:val="both"/>
        <w:rPr>
          <w:rFonts w:ascii="Arial" w:hAnsi="Arial" w:cs="Arial"/>
          <w:b/>
          <w:bCs/>
          <w:sz w:val="22"/>
          <w:szCs w:val="22"/>
          <w:lang w:val="id-ID"/>
        </w:rPr>
      </w:pPr>
    </w:p>
    <w:p w14:paraId="5D13AE3B" w14:textId="4E015A84" w:rsidR="00D10AEA" w:rsidRPr="00D31075" w:rsidRDefault="00044634" w:rsidP="00F1437F">
      <w:pPr>
        <w:pStyle w:val="Default"/>
        <w:numPr>
          <w:ilvl w:val="1"/>
          <w:numId w:val="3"/>
        </w:numPr>
        <w:snapToGrid w:val="0"/>
        <w:spacing w:line="360" w:lineRule="auto"/>
        <w:ind w:left="567" w:hanging="567"/>
        <w:jc w:val="both"/>
        <w:rPr>
          <w:rFonts w:ascii="Arial" w:hAnsi="Arial" w:cs="Arial"/>
          <w:b/>
          <w:bCs/>
          <w:sz w:val="22"/>
          <w:szCs w:val="22"/>
          <w:lang w:val="id-ID"/>
        </w:rPr>
      </w:pPr>
      <w:r w:rsidRPr="00D31075">
        <w:rPr>
          <w:rFonts w:ascii="Arial" w:hAnsi="Arial" w:cs="Arial"/>
          <w:b/>
          <w:bCs/>
          <w:sz w:val="22"/>
          <w:szCs w:val="22"/>
          <w:lang w:val="id-ID"/>
        </w:rPr>
        <w:t>LATAR BELAKANG</w:t>
      </w:r>
      <w:r w:rsidR="00AF1125" w:rsidRPr="00D31075">
        <w:rPr>
          <w:rFonts w:ascii="Arial" w:hAnsi="Arial" w:cs="Arial"/>
          <w:b/>
          <w:bCs/>
          <w:sz w:val="22"/>
          <w:szCs w:val="22"/>
          <w:lang w:val="id-ID"/>
        </w:rPr>
        <w:t xml:space="preserve"> </w:t>
      </w:r>
    </w:p>
    <w:p w14:paraId="417DD971" w14:textId="77777777" w:rsidR="00011F8C" w:rsidRPr="00D31075" w:rsidRDefault="00FD0F2E" w:rsidP="00011F8C">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 xml:space="preserve">Perencanaan merupakan proses untuk menentukan apa yang hendak dicapai pada masa yang akan datang melalui tahapan-tahapan yang dibutuhkan dalam pencapaianya dengan mempertimbangkan sumberdaya yang dimiliki. Proses perencanaan dilakukan dengan menguji berbagai macam upaya dalam mencapai apa yang diinginkan serta mengkaji berbagai ketidakpastian, mengukur kapasitas yang ada kemudian memilih arah terbaik serta langkah-langkah untuk mencapainya. </w:t>
      </w:r>
    </w:p>
    <w:p w14:paraId="03B2E0B5" w14:textId="77777777" w:rsidR="00011F8C" w:rsidRPr="00D31075" w:rsidRDefault="00FD0F2E" w:rsidP="00011F8C">
      <w:pPr>
        <w:snapToGrid w:val="0"/>
        <w:spacing w:line="360" w:lineRule="auto"/>
        <w:ind w:firstLine="567"/>
        <w:jc w:val="both"/>
        <w:rPr>
          <w:rFonts w:ascii="Arial" w:hAnsi="Arial" w:cs="Arial"/>
          <w:sz w:val="22"/>
          <w:szCs w:val="22"/>
          <w:lang w:val="id-ID"/>
        </w:rPr>
      </w:pPr>
      <w:r w:rsidRPr="00D31075">
        <w:rPr>
          <w:rFonts w:ascii="Arial" w:eastAsia="Bookman Old Style" w:hAnsi="Arial" w:cs="Arial"/>
          <w:spacing w:val="-1"/>
          <w:sz w:val="22"/>
          <w:szCs w:val="22"/>
          <w:lang w:val="id-ID"/>
        </w:rPr>
        <w:t>Sebagai awal dari Pe</w:t>
      </w:r>
      <w:r w:rsidRPr="00D31075">
        <w:rPr>
          <w:rFonts w:ascii="Arial" w:eastAsia="Bookman Old Style" w:hAnsi="Arial" w:cs="Arial"/>
          <w:sz w:val="22"/>
          <w:szCs w:val="22"/>
          <w:lang w:val="id-ID"/>
        </w:rPr>
        <w:t>l</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ks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 xml:space="preserve">maka berdasarkan </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at</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1"/>
          <w:sz w:val="22"/>
          <w:szCs w:val="22"/>
          <w:lang w:val="id-ID"/>
        </w:rPr>
        <w:t>Un</w:t>
      </w:r>
      <w:r w:rsidRPr="00D31075">
        <w:rPr>
          <w:rFonts w:ascii="Arial" w:eastAsia="Bookman Old Style" w:hAnsi="Arial" w:cs="Arial"/>
          <w:spacing w:val="-1"/>
          <w:sz w:val="22"/>
          <w:szCs w:val="22"/>
          <w:lang w:val="id-ID"/>
        </w:rPr>
        <w:t>d</w:t>
      </w:r>
      <w:r w:rsidRPr="00D31075">
        <w:rPr>
          <w:rFonts w:ascii="Arial" w:eastAsia="Bookman Old Style" w:hAnsi="Arial" w:cs="Arial"/>
          <w:spacing w:val="-3"/>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g</w:t>
      </w:r>
      <w:r w:rsidRPr="00D31075">
        <w:rPr>
          <w:rFonts w:ascii="Arial" w:eastAsia="Bookman Old Style" w:hAnsi="Arial" w:cs="Arial"/>
          <w:sz w:val="22"/>
          <w:szCs w:val="22"/>
          <w:lang w:val="id-ID"/>
        </w:rPr>
        <w:t>-</w:t>
      </w:r>
      <w:r w:rsidRPr="00D31075">
        <w:rPr>
          <w:rFonts w:ascii="Arial" w:eastAsia="Bookman Old Style" w:hAnsi="Arial" w:cs="Arial"/>
          <w:spacing w:val="1"/>
          <w:sz w:val="22"/>
          <w:szCs w:val="22"/>
          <w:lang w:val="id-ID"/>
        </w:rPr>
        <w:t>Un</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g </w:t>
      </w:r>
      <w:r w:rsidRPr="00D31075">
        <w:rPr>
          <w:rFonts w:ascii="Arial" w:eastAsia="Bookman Old Style" w:hAnsi="Arial" w:cs="Arial"/>
          <w:spacing w:val="-2"/>
          <w:sz w:val="22"/>
          <w:szCs w:val="22"/>
          <w:lang w:val="id-ID"/>
        </w:rPr>
        <w:t>N</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mo</w:t>
      </w:r>
      <w:r w:rsidRPr="00D31075">
        <w:rPr>
          <w:rFonts w:ascii="Arial" w:eastAsia="Bookman Old Style" w:hAnsi="Arial" w:cs="Arial"/>
          <w:sz w:val="22"/>
          <w:szCs w:val="22"/>
          <w:lang w:val="id-ID"/>
        </w:rPr>
        <w:t xml:space="preserve">r </w:t>
      </w:r>
      <w:r w:rsidRPr="00D31075">
        <w:rPr>
          <w:rFonts w:ascii="Arial" w:eastAsia="Bookman Old Style" w:hAnsi="Arial" w:cs="Arial"/>
          <w:spacing w:val="-1"/>
          <w:sz w:val="22"/>
          <w:szCs w:val="22"/>
          <w:lang w:val="id-ID"/>
        </w:rPr>
        <w:t>2</w:t>
      </w:r>
      <w:r w:rsidRPr="00D31075">
        <w:rPr>
          <w:rFonts w:ascii="Arial" w:eastAsia="Bookman Old Style" w:hAnsi="Arial" w:cs="Arial"/>
          <w:sz w:val="22"/>
          <w:szCs w:val="22"/>
          <w:lang w:val="id-ID"/>
        </w:rPr>
        <w:t>5</w:t>
      </w:r>
      <w:r w:rsidRPr="00D31075">
        <w:rPr>
          <w:rFonts w:ascii="Arial" w:eastAsia="Bookman Old Style" w:hAnsi="Arial" w:cs="Arial"/>
          <w:spacing w:val="6"/>
          <w:sz w:val="22"/>
          <w:szCs w:val="22"/>
          <w:lang w:val="id-ID"/>
        </w:rPr>
        <w:t xml:space="preserve">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1"/>
          <w:sz w:val="22"/>
          <w:szCs w:val="22"/>
          <w:lang w:val="id-ID"/>
        </w:rPr>
        <w:t>200</w:t>
      </w:r>
      <w:r w:rsidRPr="00D31075">
        <w:rPr>
          <w:rFonts w:ascii="Arial" w:eastAsia="Bookman Old Style" w:hAnsi="Arial" w:cs="Arial"/>
          <w:sz w:val="22"/>
          <w:szCs w:val="22"/>
          <w:lang w:val="id-ID"/>
        </w:rPr>
        <w:t>4</w:t>
      </w:r>
      <w:r w:rsidRPr="00D31075">
        <w:rPr>
          <w:rFonts w:ascii="Arial" w:eastAsia="Bookman Old Style" w:hAnsi="Arial" w:cs="Arial"/>
          <w:spacing w:val="1"/>
          <w:sz w:val="22"/>
          <w:szCs w:val="22"/>
          <w:lang w:val="id-ID"/>
        </w:rPr>
        <w:t xml:space="preserve"> t</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g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 xml:space="preserve">m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aan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an </w:t>
      </w:r>
      <w:r w:rsidRPr="00D31075">
        <w:rPr>
          <w:rFonts w:ascii="Arial" w:eastAsia="Bookman Old Style" w:hAnsi="Arial" w:cs="Arial"/>
          <w:spacing w:val="-2"/>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3"/>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on</w:t>
      </w:r>
      <w:r w:rsidRPr="00D31075">
        <w:rPr>
          <w:rFonts w:ascii="Arial" w:eastAsia="Bookman Old Style" w:hAnsi="Arial" w:cs="Arial"/>
          <w:sz w:val="22"/>
          <w:szCs w:val="22"/>
          <w:lang w:val="id-ID"/>
        </w:rPr>
        <w:t xml:space="preserve">al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 xml:space="preserve">an </w:t>
      </w:r>
      <w:r w:rsidRPr="00D31075">
        <w:rPr>
          <w:rFonts w:ascii="Arial" w:eastAsia="Bookman Old Style" w:hAnsi="Arial" w:cs="Arial"/>
          <w:spacing w:val="1"/>
          <w:sz w:val="22"/>
          <w:szCs w:val="22"/>
          <w:lang w:val="id-ID"/>
        </w:rPr>
        <w:t>Un</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7"/>
          <w:sz w:val="22"/>
          <w:szCs w:val="22"/>
          <w:lang w:val="id-ID"/>
        </w:rPr>
        <w:t>g</w:t>
      </w:r>
      <w:r w:rsidRPr="00D31075">
        <w:rPr>
          <w:rFonts w:ascii="Arial" w:eastAsia="Bookman Old Style" w:hAnsi="Arial" w:cs="Arial"/>
          <w:sz w:val="22"/>
          <w:szCs w:val="22"/>
          <w:lang w:val="id-ID"/>
        </w:rPr>
        <w:t>-</w:t>
      </w:r>
      <w:r w:rsidRPr="00D31075">
        <w:rPr>
          <w:rFonts w:ascii="Arial" w:eastAsia="Bookman Old Style" w:hAnsi="Arial" w:cs="Arial"/>
          <w:spacing w:val="1"/>
          <w:sz w:val="22"/>
          <w:szCs w:val="22"/>
          <w:lang w:val="id-ID"/>
        </w:rPr>
        <w:t>Un</w:t>
      </w:r>
      <w:r w:rsidRPr="00D31075">
        <w:rPr>
          <w:rFonts w:ascii="Arial" w:eastAsia="Bookman Old Style" w:hAnsi="Arial" w:cs="Arial"/>
          <w:spacing w:val="-1"/>
          <w:sz w:val="22"/>
          <w:szCs w:val="22"/>
          <w:lang w:val="id-ID"/>
        </w:rPr>
        <w:t>d</w:t>
      </w:r>
      <w:r w:rsidRPr="00D31075">
        <w:rPr>
          <w:rFonts w:ascii="Arial" w:eastAsia="Bookman Old Style" w:hAnsi="Arial" w:cs="Arial"/>
          <w:spacing w:val="-3"/>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g </w:t>
      </w:r>
      <w:r w:rsidRPr="00D31075">
        <w:rPr>
          <w:rFonts w:ascii="Arial" w:eastAsia="Bookman Old Style" w:hAnsi="Arial" w:cs="Arial"/>
          <w:spacing w:val="33"/>
          <w:sz w:val="22"/>
          <w:szCs w:val="22"/>
          <w:lang w:val="id-ID"/>
        </w:rPr>
        <w:t xml:space="preserve"> </w:t>
      </w:r>
      <w:r w:rsidRPr="00D31075">
        <w:rPr>
          <w:rFonts w:ascii="Arial" w:eastAsia="Bookman Old Style" w:hAnsi="Arial" w:cs="Arial"/>
          <w:spacing w:val="-2"/>
          <w:sz w:val="22"/>
          <w:szCs w:val="22"/>
          <w:lang w:val="id-ID"/>
        </w:rPr>
        <w:t>N</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o</w:t>
      </w:r>
      <w:r w:rsidRPr="00D31075">
        <w:rPr>
          <w:rFonts w:ascii="Arial" w:eastAsia="Bookman Old Style" w:hAnsi="Arial" w:cs="Arial"/>
          <w:sz w:val="22"/>
          <w:szCs w:val="22"/>
          <w:lang w:val="id-ID"/>
        </w:rPr>
        <w:t xml:space="preserve">r </w:t>
      </w:r>
      <w:r w:rsidRPr="00D31075">
        <w:rPr>
          <w:rFonts w:ascii="Arial" w:eastAsia="Bookman Old Style" w:hAnsi="Arial" w:cs="Arial"/>
          <w:spacing w:val="33"/>
          <w:sz w:val="22"/>
          <w:szCs w:val="22"/>
          <w:lang w:val="id-ID"/>
        </w:rPr>
        <w:t xml:space="preserve"> </w:t>
      </w:r>
      <w:r w:rsidRPr="00D31075">
        <w:rPr>
          <w:rFonts w:ascii="Arial" w:eastAsia="Bookman Old Style" w:hAnsi="Arial" w:cs="Arial"/>
          <w:spacing w:val="-1"/>
          <w:sz w:val="22"/>
          <w:szCs w:val="22"/>
          <w:lang w:val="id-ID"/>
        </w:rPr>
        <w:t>2</w:t>
      </w:r>
      <w:r w:rsidRPr="00D31075">
        <w:rPr>
          <w:rFonts w:ascii="Arial" w:eastAsia="Bookman Old Style" w:hAnsi="Arial" w:cs="Arial"/>
          <w:sz w:val="22"/>
          <w:szCs w:val="22"/>
          <w:lang w:val="id-ID"/>
        </w:rPr>
        <w:t xml:space="preserve">3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201</w:t>
      </w:r>
      <w:r w:rsidRPr="00D31075">
        <w:rPr>
          <w:rFonts w:ascii="Arial" w:eastAsia="Bookman Old Style" w:hAnsi="Arial" w:cs="Arial"/>
          <w:sz w:val="22"/>
          <w:szCs w:val="22"/>
          <w:lang w:val="id-ID"/>
        </w:rPr>
        <w:t>4</w:t>
      </w:r>
      <w:r w:rsidRPr="00D31075">
        <w:rPr>
          <w:rFonts w:ascii="Arial" w:eastAsia="Bookman Old Style" w:hAnsi="Arial" w:cs="Arial"/>
          <w:spacing w:val="1"/>
          <w:sz w:val="22"/>
          <w:szCs w:val="22"/>
          <w:lang w:val="id-ID"/>
        </w:rPr>
        <w:t xml:space="preserve"> t</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g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5"/>
          <w:sz w:val="22"/>
          <w:szCs w:val="22"/>
          <w:lang w:val="id-ID"/>
        </w:rPr>
        <w:t>n</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z w:val="22"/>
          <w:szCs w:val="22"/>
          <w:lang w:val="id-ID"/>
        </w:rPr>
        <w:t>D</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 xml:space="preserve">bahwa kepada setiap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ah</w:t>
      </w:r>
      <w:r w:rsidRPr="00D31075">
        <w:rPr>
          <w:rFonts w:ascii="Arial" w:eastAsia="Bookman Old Style" w:hAnsi="Arial" w:cs="Arial"/>
          <w:spacing w:val="3"/>
          <w:sz w:val="22"/>
          <w:szCs w:val="22"/>
          <w:lang w:val="id-ID"/>
        </w:rPr>
        <w:t xml:space="preserve"> dan Pemerintah Daerah </w:t>
      </w:r>
      <w:r w:rsidRPr="00D31075">
        <w:rPr>
          <w:rFonts w:ascii="Arial" w:eastAsia="Bookman Old Style" w:hAnsi="Arial" w:cs="Arial"/>
          <w:spacing w:val="-1"/>
          <w:sz w:val="22"/>
          <w:szCs w:val="22"/>
          <w:lang w:val="id-ID"/>
        </w:rPr>
        <w:t>be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ke</w:t>
      </w:r>
      <w:r w:rsidRPr="00D31075">
        <w:rPr>
          <w:rFonts w:ascii="Arial" w:eastAsia="Bookman Old Style" w:hAnsi="Arial" w:cs="Arial"/>
          <w:spacing w:val="1"/>
          <w:sz w:val="22"/>
          <w:szCs w:val="22"/>
          <w:lang w:val="id-ID"/>
        </w:rPr>
        <w:t>w</w:t>
      </w:r>
      <w:r w:rsidRPr="00D31075">
        <w:rPr>
          <w:rFonts w:ascii="Arial" w:eastAsia="Bookman Old Style" w:hAnsi="Arial" w:cs="Arial"/>
          <w:sz w:val="22"/>
          <w:szCs w:val="22"/>
          <w:lang w:val="id-ID"/>
        </w:rPr>
        <w:t>aji</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an</w:t>
      </w:r>
      <w:r w:rsidRPr="00D31075">
        <w:rPr>
          <w:rFonts w:ascii="Arial" w:eastAsia="Bookman Old Style" w:hAnsi="Arial" w:cs="Arial"/>
          <w:spacing w:val="2"/>
          <w:sz w:val="22"/>
          <w:szCs w:val="22"/>
          <w:lang w:val="id-ID"/>
        </w:rPr>
        <w:t xml:space="preserve"> m</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un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aan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seb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 xml:space="preserve">ai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 xml:space="preserve">u </w:t>
      </w:r>
      <w:r w:rsidRPr="00D31075">
        <w:rPr>
          <w:rFonts w:ascii="Arial" w:eastAsia="Bookman Old Style" w:hAnsi="Arial" w:cs="Arial"/>
          <w:spacing w:val="-1"/>
          <w:sz w:val="22"/>
          <w:szCs w:val="22"/>
          <w:lang w:val="id-ID"/>
        </w:rPr>
        <w:t>kes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uan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 xml:space="preserve">m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5"/>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n</w:t>
      </w:r>
      <w:r w:rsidRPr="00D31075">
        <w:rPr>
          <w:rFonts w:ascii="Arial" w:eastAsia="Bookman Old Style" w:hAnsi="Arial" w:cs="Arial"/>
          <w:sz w:val="22"/>
          <w:szCs w:val="22"/>
          <w:lang w:val="id-ID"/>
        </w:rPr>
        <w:t>al,</w:t>
      </w:r>
      <w:r w:rsidRPr="00D31075">
        <w:rPr>
          <w:rFonts w:ascii="Arial" w:eastAsia="Bookman Old Style" w:hAnsi="Arial" w:cs="Arial"/>
          <w:spacing w:val="6"/>
          <w:sz w:val="22"/>
          <w:szCs w:val="22"/>
          <w:lang w:val="id-ID"/>
        </w:rPr>
        <w:t xml:space="preserve"> d</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ses</w:t>
      </w:r>
      <w:r w:rsidRPr="00D31075">
        <w:rPr>
          <w:rFonts w:ascii="Arial" w:eastAsia="Bookman Old Style" w:hAnsi="Arial" w:cs="Arial"/>
          <w:sz w:val="22"/>
          <w:szCs w:val="22"/>
          <w:lang w:val="id-ID"/>
        </w:rPr>
        <w:t xml:space="preserve">uai </w:t>
      </w:r>
      <w:r w:rsidRPr="00D31075">
        <w:rPr>
          <w:rFonts w:ascii="Arial" w:eastAsia="Bookman Old Style" w:hAnsi="Arial" w:cs="Arial"/>
          <w:spacing w:val="-1"/>
          <w:sz w:val="22"/>
          <w:szCs w:val="22"/>
          <w:lang w:val="id-ID"/>
        </w:rPr>
        <w:t>de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ke</w:t>
      </w:r>
      <w:r w:rsidRPr="00D31075">
        <w:rPr>
          <w:rFonts w:ascii="Arial" w:eastAsia="Bookman Old Style" w:hAnsi="Arial" w:cs="Arial"/>
          <w:spacing w:val="1"/>
          <w:sz w:val="22"/>
          <w:szCs w:val="22"/>
          <w:lang w:val="id-ID"/>
        </w:rPr>
        <w:t>w</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 xml:space="preserve">a </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s</w:t>
      </w:r>
      <w:r w:rsidRPr="00D31075">
        <w:rPr>
          <w:rFonts w:ascii="Arial" w:eastAsia="Bookman Old Style" w:hAnsi="Arial" w:cs="Arial"/>
          <w:spacing w:val="5"/>
          <w:sz w:val="22"/>
          <w:szCs w:val="22"/>
          <w:lang w:val="id-ID"/>
        </w:rPr>
        <w:t>u</w:t>
      </w:r>
      <w:r w:rsidRPr="00D31075">
        <w:rPr>
          <w:rFonts w:ascii="Arial" w:eastAsia="Bookman Old Style" w:hAnsi="Arial" w:cs="Arial"/>
          <w:sz w:val="22"/>
          <w:szCs w:val="22"/>
          <w:lang w:val="id-ID"/>
        </w:rPr>
        <w:t>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3"/>
          <w:sz w:val="22"/>
          <w:szCs w:val="22"/>
          <w:lang w:val="id-ID"/>
        </w:rPr>
        <w:t>s</w:t>
      </w:r>
      <w:r w:rsidRPr="00D31075">
        <w:rPr>
          <w:rFonts w:ascii="Arial" w:eastAsia="Bookman Old Style" w:hAnsi="Arial" w:cs="Arial"/>
          <w:spacing w:val="-1"/>
          <w:sz w:val="22"/>
          <w:szCs w:val="22"/>
          <w:lang w:val="id-ID"/>
        </w:rPr>
        <w:t>eb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 xml:space="preserve">ai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u</w:t>
      </w:r>
      <w:r w:rsidRPr="00D31075">
        <w:rPr>
          <w:rFonts w:ascii="Arial" w:eastAsia="Bookman Old Style" w:hAnsi="Arial" w:cs="Arial"/>
          <w:spacing w:val="6"/>
          <w:sz w:val="22"/>
          <w:szCs w:val="22"/>
          <w:lang w:val="id-ID"/>
        </w:rPr>
        <w:t xml:space="preserve"> </w:t>
      </w:r>
      <w:r w:rsidRPr="00D31075">
        <w:rPr>
          <w:rFonts w:ascii="Arial" w:eastAsia="Bookman Old Style" w:hAnsi="Arial" w:cs="Arial"/>
          <w:spacing w:val="-1"/>
          <w:sz w:val="22"/>
          <w:szCs w:val="22"/>
          <w:lang w:val="id-ID"/>
        </w:rPr>
        <w:t>kes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uan</w:t>
      </w:r>
      <w:r w:rsidRPr="00D31075">
        <w:rPr>
          <w:rFonts w:ascii="Arial" w:eastAsia="Bookman Old Style" w:hAnsi="Arial" w:cs="Arial"/>
          <w:spacing w:val="7"/>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al</w:t>
      </w:r>
      <w:r w:rsidRPr="00D31075">
        <w:rPr>
          <w:rFonts w:ascii="Arial" w:eastAsia="Bookman Old Style" w:hAnsi="Arial" w:cs="Arial"/>
          <w:spacing w:val="1"/>
          <w:sz w:val="22"/>
          <w:szCs w:val="22"/>
          <w:lang w:val="id-ID"/>
        </w:rPr>
        <w:t>a</w:t>
      </w:r>
      <w:r w:rsidRPr="00D31075">
        <w:rPr>
          <w:rFonts w:ascii="Arial" w:eastAsia="Bookman Old Style" w:hAnsi="Arial" w:cs="Arial"/>
          <w:sz w:val="22"/>
          <w:szCs w:val="22"/>
          <w:lang w:val="id-ID"/>
        </w:rPr>
        <w:t>m</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m</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r</w:t>
      </w:r>
      <w:r w:rsidRPr="00D31075">
        <w:rPr>
          <w:rFonts w:ascii="Arial" w:eastAsia="Bookman Old Style" w:hAnsi="Arial" w:cs="Arial"/>
          <w:spacing w:val="3"/>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3"/>
          <w:sz w:val="22"/>
          <w:szCs w:val="22"/>
          <w:lang w:val="id-ID"/>
        </w:rPr>
        <w:t>a</w:t>
      </w:r>
      <w:r w:rsidRPr="00D31075">
        <w:rPr>
          <w:rFonts w:ascii="Arial" w:eastAsia="Bookman Old Style" w:hAnsi="Arial" w:cs="Arial"/>
          <w:sz w:val="22"/>
          <w:szCs w:val="22"/>
          <w:lang w:val="id-ID"/>
        </w:rPr>
        <w:t>n</w:t>
      </w:r>
      <w:r w:rsidRPr="00D31075">
        <w:rPr>
          <w:rFonts w:ascii="Arial" w:eastAsia="Bookman Old Style" w:hAnsi="Arial" w:cs="Arial"/>
          <w:spacing w:val="7"/>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7"/>
          <w:sz w:val="22"/>
          <w:szCs w:val="22"/>
          <w:lang w:val="id-ID"/>
        </w:rPr>
        <w:t xml:space="preserve"> </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2"/>
          <w:sz w:val="22"/>
          <w:szCs w:val="22"/>
          <w:lang w:val="id-ID"/>
        </w:rPr>
        <w:t>o</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11"/>
          <w:sz w:val="22"/>
          <w:szCs w:val="22"/>
          <w:lang w:val="id-ID"/>
        </w:rPr>
        <w:t>l</w:t>
      </w:r>
      <w:r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de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 xml:space="preserve">an </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li</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se</w:t>
      </w:r>
      <w:r w:rsidRPr="00D31075">
        <w:rPr>
          <w:rFonts w:ascii="Arial" w:eastAsia="Bookman Old Style" w:hAnsi="Arial" w:cs="Arial"/>
          <w:sz w:val="22"/>
          <w:szCs w:val="22"/>
          <w:lang w:val="id-ID"/>
        </w:rPr>
        <w:t>lu</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uh</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 xml:space="preserve">u </w:t>
      </w:r>
      <w:r w:rsidRPr="00D31075">
        <w:rPr>
          <w:rFonts w:ascii="Arial" w:eastAsia="Bookman Old Style" w:hAnsi="Arial" w:cs="Arial"/>
          <w:spacing w:val="3"/>
          <w:sz w:val="22"/>
          <w:szCs w:val="22"/>
          <w:lang w:val="id-ID"/>
        </w:rPr>
        <w:t>ke</w:t>
      </w:r>
      <w:r w:rsidRPr="00D31075">
        <w:rPr>
          <w:rFonts w:ascii="Arial" w:eastAsia="Bookman Old Style" w:hAnsi="Arial" w:cs="Arial"/>
          <w:spacing w:val="-1"/>
          <w:sz w:val="22"/>
          <w:szCs w:val="22"/>
          <w:lang w:val="id-ID"/>
        </w:rPr>
        <w:t>pe</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6"/>
          <w:sz w:val="22"/>
          <w:szCs w:val="22"/>
          <w:lang w:val="id-ID"/>
        </w:rPr>
        <w:t>(</w:t>
      </w:r>
      <w:r w:rsidRPr="00D31075">
        <w:rPr>
          <w:rFonts w:ascii="Arial" w:eastAsia="Bookman Old Style" w:hAnsi="Arial" w:cs="Arial"/>
          <w:i/>
          <w:spacing w:val="2"/>
          <w:sz w:val="22"/>
          <w:szCs w:val="22"/>
          <w:lang w:val="id-ID"/>
        </w:rPr>
        <w:t>s</w:t>
      </w:r>
      <w:r w:rsidRPr="00D31075">
        <w:rPr>
          <w:rFonts w:ascii="Arial" w:eastAsia="Bookman Old Style" w:hAnsi="Arial" w:cs="Arial"/>
          <w:i/>
          <w:spacing w:val="-5"/>
          <w:sz w:val="22"/>
          <w:szCs w:val="22"/>
          <w:lang w:val="id-ID"/>
        </w:rPr>
        <w:t>ta</w:t>
      </w:r>
      <w:r w:rsidRPr="00D31075">
        <w:rPr>
          <w:rFonts w:ascii="Arial" w:eastAsia="Bookman Old Style" w:hAnsi="Arial" w:cs="Arial"/>
          <w:i/>
          <w:spacing w:val="4"/>
          <w:sz w:val="22"/>
          <w:szCs w:val="22"/>
          <w:lang w:val="id-ID"/>
        </w:rPr>
        <w:t>k</w:t>
      </w:r>
      <w:r w:rsidRPr="00D31075">
        <w:rPr>
          <w:rFonts w:ascii="Arial" w:eastAsia="Bookman Old Style" w:hAnsi="Arial" w:cs="Arial"/>
          <w:i/>
          <w:spacing w:val="-2"/>
          <w:sz w:val="22"/>
          <w:szCs w:val="22"/>
          <w:lang w:val="id-ID"/>
        </w:rPr>
        <w:t>e</w:t>
      </w:r>
      <w:r w:rsidRPr="00D31075">
        <w:rPr>
          <w:rFonts w:ascii="Arial" w:eastAsia="Bookman Old Style" w:hAnsi="Arial" w:cs="Arial"/>
          <w:i/>
          <w:spacing w:val="-1"/>
          <w:sz w:val="22"/>
          <w:szCs w:val="22"/>
          <w:lang w:val="id-ID"/>
        </w:rPr>
        <w:t>h</w:t>
      </w:r>
      <w:r w:rsidRPr="00D31075">
        <w:rPr>
          <w:rFonts w:ascii="Arial" w:eastAsia="Bookman Old Style" w:hAnsi="Arial" w:cs="Arial"/>
          <w:i/>
          <w:spacing w:val="-2"/>
          <w:sz w:val="22"/>
          <w:szCs w:val="22"/>
          <w:lang w:val="id-ID"/>
        </w:rPr>
        <w:t>o</w:t>
      </w:r>
      <w:r w:rsidRPr="00D31075">
        <w:rPr>
          <w:rFonts w:ascii="Arial" w:eastAsia="Bookman Old Style" w:hAnsi="Arial" w:cs="Arial"/>
          <w:i/>
          <w:spacing w:val="5"/>
          <w:sz w:val="22"/>
          <w:szCs w:val="22"/>
          <w:lang w:val="id-ID"/>
        </w:rPr>
        <w:t>l</w:t>
      </w:r>
      <w:r w:rsidRPr="00D31075">
        <w:rPr>
          <w:rFonts w:ascii="Arial" w:eastAsia="Bookman Old Style" w:hAnsi="Arial" w:cs="Arial"/>
          <w:i/>
          <w:spacing w:val="-2"/>
          <w:sz w:val="22"/>
          <w:szCs w:val="22"/>
          <w:lang w:val="id-ID"/>
        </w:rPr>
        <w:t>de</w:t>
      </w:r>
      <w:r w:rsidRPr="00D31075">
        <w:rPr>
          <w:rFonts w:ascii="Arial" w:eastAsia="Bookman Old Style" w:hAnsi="Arial" w:cs="Arial"/>
          <w:i/>
          <w:spacing w:val="1"/>
          <w:sz w:val="22"/>
          <w:szCs w:val="22"/>
          <w:lang w:val="id-ID"/>
        </w:rPr>
        <w:t>r</w:t>
      </w:r>
      <w:r w:rsidRPr="00D31075">
        <w:rPr>
          <w:rFonts w:ascii="Arial" w:eastAsia="Bookman Old Style" w:hAnsi="Arial" w:cs="Arial"/>
          <w:sz w:val="22"/>
          <w:szCs w:val="22"/>
          <w:lang w:val="id-ID"/>
        </w:rPr>
        <w:t>).</w:t>
      </w:r>
    </w:p>
    <w:p w14:paraId="0D8D9522" w14:textId="27F3F4B3" w:rsidR="00011F8C" w:rsidRPr="00D31075" w:rsidRDefault="00644A2D" w:rsidP="00011F8C">
      <w:pPr>
        <w:snapToGrid w:val="0"/>
        <w:spacing w:line="360" w:lineRule="auto"/>
        <w:ind w:firstLine="567"/>
        <w:jc w:val="both"/>
        <w:rPr>
          <w:rFonts w:ascii="Arial" w:hAnsi="Arial" w:cs="Arial"/>
          <w:sz w:val="22"/>
          <w:szCs w:val="22"/>
          <w:lang w:val="id-ID"/>
        </w:rPr>
      </w:pPr>
      <w:r w:rsidRPr="00D31075">
        <w:rPr>
          <w:rFonts w:ascii="Arial" w:eastAsia="Bookman Old Style" w:hAnsi="Arial" w:cs="Arial"/>
          <w:sz w:val="22"/>
          <w:szCs w:val="22"/>
          <w:lang w:val="id-ID"/>
        </w:rPr>
        <w:t>Perencanaan pembangunan daerah dimaksud meliputi Rencana Pembangunan Jangka Panjang Daerah (RPJPD) untuk pembangunan 20 tahun, Rencana Pembangunan Jangka Menengah Daerah (RPJMD) untuk pembangunan 5 (lima) tahun dan Rencana Kerja Pemerintah Daerah (RKPD) untuk pembangunan tahunan. Sehubungan dengan amanat tersebut, maka Pemerintah Provinsi Sumatera Barat menyusun RKPD Tahun 20</w:t>
      </w:r>
      <w:r w:rsidR="002514F2" w:rsidRPr="00D31075">
        <w:rPr>
          <w:rFonts w:ascii="Arial" w:eastAsia="Bookman Old Style" w:hAnsi="Arial" w:cs="Arial"/>
          <w:sz w:val="22"/>
          <w:szCs w:val="22"/>
          <w:lang w:val="id-ID"/>
        </w:rPr>
        <w:t>2</w:t>
      </w:r>
      <w:r w:rsidR="00263C3A" w:rsidRPr="00D31075">
        <w:rPr>
          <w:rFonts w:ascii="Arial" w:eastAsia="Bookman Old Style" w:hAnsi="Arial" w:cs="Arial"/>
          <w:sz w:val="22"/>
          <w:szCs w:val="22"/>
        </w:rPr>
        <w:t>5</w:t>
      </w:r>
      <w:r w:rsidRPr="00D31075">
        <w:rPr>
          <w:rFonts w:ascii="Arial" w:eastAsia="Bookman Old Style" w:hAnsi="Arial" w:cs="Arial"/>
          <w:sz w:val="22"/>
          <w:szCs w:val="22"/>
          <w:lang w:val="id-ID"/>
        </w:rPr>
        <w:t xml:space="preserve">. </w:t>
      </w:r>
    </w:p>
    <w:p w14:paraId="1A8EFFD1" w14:textId="394DF17D" w:rsidR="00011F8C" w:rsidRPr="00D23FC3" w:rsidRDefault="00644A2D" w:rsidP="00011F8C">
      <w:pPr>
        <w:snapToGrid w:val="0"/>
        <w:spacing w:line="360" w:lineRule="auto"/>
        <w:ind w:firstLine="567"/>
        <w:jc w:val="both"/>
        <w:rPr>
          <w:rFonts w:ascii="Arial" w:hAnsi="Arial" w:cs="Arial"/>
          <w:sz w:val="22"/>
          <w:szCs w:val="22"/>
          <w:lang w:val="id-ID"/>
        </w:rPr>
      </w:pPr>
      <w:r w:rsidRPr="00D31075">
        <w:rPr>
          <w:rFonts w:ascii="Arial" w:eastAsia="Bookman Old Style" w:hAnsi="Arial" w:cs="Arial"/>
          <w:sz w:val="22"/>
          <w:szCs w:val="22"/>
          <w:lang w:val="id-ID"/>
        </w:rPr>
        <w:t>RKPD Provinsi Sumatera Barat Tahun 20</w:t>
      </w:r>
      <w:r w:rsidR="00120173" w:rsidRPr="00D31075">
        <w:rPr>
          <w:rFonts w:ascii="Arial" w:eastAsia="Bookman Old Style" w:hAnsi="Arial" w:cs="Arial"/>
          <w:sz w:val="22"/>
          <w:szCs w:val="22"/>
          <w:lang w:val="id-ID"/>
        </w:rPr>
        <w:t>2</w:t>
      </w:r>
      <w:r w:rsidR="004E0EB7" w:rsidRPr="00D31075">
        <w:rPr>
          <w:rFonts w:ascii="Arial" w:eastAsia="Bookman Old Style" w:hAnsi="Arial" w:cs="Arial"/>
          <w:sz w:val="22"/>
          <w:szCs w:val="22"/>
        </w:rPr>
        <w:t>5</w:t>
      </w:r>
      <w:r w:rsidR="000C4DBB" w:rsidRPr="00D31075">
        <w:rPr>
          <w:rFonts w:ascii="Arial" w:eastAsia="Bookman Old Style" w:hAnsi="Arial" w:cs="Arial"/>
          <w:sz w:val="22"/>
          <w:szCs w:val="22"/>
          <w:lang w:val="id-ID"/>
        </w:rPr>
        <w:t xml:space="preserve"> </w:t>
      </w:r>
      <w:r w:rsidRPr="00D31075">
        <w:rPr>
          <w:rFonts w:ascii="Arial" w:eastAsia="Bookman Old Style" w:hAnsi="Arial" w:cs="Arial"/>
          <w:sz w:val="22"/>
          <w:szCs w:val="22"/>
          <w:lang w:val="id-ID"/>
        </w:rPr>
        <w:t xml:space="preserve">merupakan pelaksanaan tahun </w:t>
      </w:r>
      <w:r w:rsidR="000C4DBB" w:rsidRPr="00D31075">
        <w:rPr>
          <w:rFonts w:ascii="Arial" w:eastAsia="Bookman Old Style" w:hAnsi="Arial" w:cs="Arial"/>
          <w:sz w:val="22"/>
          <w:szCs w:val="22"/>
          <w:lang w:val="id-ID"/>
        </w:rPr>
        <w:t>ke</w:t>
      </w:r>
      <w:r w:rsidR="004E0EB7" w:rsidRPr="00D31075">
        <w:rPr>
          <w:rFonts w:ascii="Arial" w:eastAsia="Bookman Old Style" w:hAnsi="Arial" w:cs="Arial"/>
          <w:sz w:val="22"/>
          <w:szCs w:val="22"/>
        </w:rPr>
        <w:t>empat</w:t>
      </w:r>
      <w:r w:rsidR="000C4DBB" w:rsidRPr="00D31075">
        <w:rPr>
          <w:rFonts w:ascii="Arial" w:eastAsia="Bookman Old Style" w:hAnsi="Arial" w:cs="Arial"/>
          <w:sz w:val="22"/>
          <w:szCs w:val="22"/>
          <w:lang w:val="id-ID"/>
        </w:rPr>
        <w:t xml:space="preserve"> </w:t>
      </w:r>
      <w:r w:rsidR="00893E07" w:rsidRPr="00D31075">
        <w:rPr>
          <w:rFonts w:ascii="Arial" w:eastAsia="Bookman Old Style" w:hAnsi="Arial" w:cs="Arial"/>
          <w:sz w:val="22"/>
          <w:szCs w:val="22"/>
          <w:lang w:val="id-ID"/>
        </w:rPr>
        <w:t xml:space="preserve">dari </w:t>
      </w:r>
      <w:r w:rsidRPr="00D31075">
        <w:rPr>
          <w:rFonts w:ascii="Arial" w:eastAsia="Bookman Old Style" w:hAnsi="Arial" w:cs="Arial"/>
          <w:sz w:val="22"/>
          <w:szCs w:val="22"/>
          <w:lang w:val="id-ID"/>
        </w:rPr>
        <w:t>RPJMD Provinsi Sumatera Barat Tahun 20</w:t>
      </w:r>
      <w:r w:rsidR="00893E07" w:rsidRPr="00D31075">
        <w:rPr>
          <w:rFonts w:ascii="Arial" w:eastAsia="Bookman Old Style" w:hAnsi="Arial" w:cs="Arial"/>
          <w:sz w:val="22"/>
          <w:szCs w:val="22"/>
          <w:lang w:val="id-ID"/>
        </w:rPr>
        <w:t>21</w:t>
      </w:r>
      <w:r w:rsidRPr="00D31075">
        <w:rPr>
          <w:rFonts w:ascii="Arial" w:eastAsia="Bookman Old Style" w:hAnsi="Arial" w:cs="Arial"/>
          <w:sz w:val="22"/>
          <w:szCs w:val="22"/>
          <w:lang w:val="id-ID"/>
        </w:rPr>
        <w:t>-202</w:t>
      </w:r>
      <w:r w:rsidR="00893E07" w:rsidRPr="00D31075">
        <w:rPr>
          <w:rFonts w:ascii="Arial" w:eastAsia="Bookman Old Style" w:hAnsi="Arial" w:cs="Arial"/>
          <w:sz w:val="22"/>
          <w:szCs w:val="22"/>
          <w:lang w:val="id-ID"/>
        </w:rPr>
        <w:t>6, yang dalam penyusunannya mem</w:t>
      </w:r>
      <w:r w:rsidR="0086615C" w:rsidRPr="00D31075">
        <w:rPr>
          <w:rFonts w:ascii="Arial" w:eastAsia="Bookman Old Style" w:hAnsi="Arial" w:cs="Arial"/>
          <w:sz w:val="22"/>
          <w:szCs w:val="22"/>
          <w:lang w:val="id-ID"/>
        </w:rPr>
        <w:t xml:space="preserve">pedomani </w:t>
      </w:r>
      <w:r w:rsidR="00B240A7" w:rsidRPr="00D31075">
        <w:rPr>
          <w:rFonts w:ascii="Arial" w:eastAsia="Bookman Old Style" w:hAnsi="Arial" w:cs="Arial"/>
          <w:sz w:val="22"/>
          <w:szCs w:val="22"/>
          <w:lang w:val="id-ID"/>
        </w:rPr>
        <w:t>Visi</w:t>
      </w:r>
      <w:r w:rsidR="00B23E2E" w:rsidRPr="00D31075">
        <w:rPr>
          <w:rFonts w:ascii="Arial" w:eastAsia="Bookman Old Style" w:hAnsi="Arial" w:cs="Arial"/>
          <w:sz w:val="22"/>
          <w:szCs w:val="22"/>
          <w:lang w:val="id-ID"/>
        </w:rPr>
        <w:t>,</w:t>
      </w:r>
      <w:r w:rsidR="00B240A7" w:rsidRPr="00D31075">
        <w:rPr>
          <w:rFonts w:ascii="Arial" w:eastAsia="Bookman Old Style" w:hAnsi="Arial" w:cs="Arial"/>
          <w:sz w:val="22"/>
          <w:szCs w:val="22"/>
          <w:lang w:val="id-ID"/>
        </w:rPr>
        <w:t xml:space="preserve"> Misi</w:t>
      </w:r>
      <w:r w:rsidR="00B058D5" w:rsidRPr="00D31075">
        <w:rPr>
          <w:rFonts w:ascii="Arial" w:eastAsia="Bookman Old Style" w:hAnsi="Arial" w:cs="Arial"/>
          <w:sz w:val="22"/>
          <w:szCs w:val="22"/>
          <w:lang w:val="id-ID"/>
        </w:rPr>
        <w:t>, Tujuan, Sasaran, Strategi, Arah Kebijakan serta Program yang tela</w:t>
      </w:r>
      <w:r w:rsidR="000C4DBB" w:rsidRPr="00D31075">
        <w:rPr>
          <w:rFonts w:ascii="Arial" w:eastAsia="Bookman Old Style" w:hAnsi="Arial" w:cs="Arial"/>
          <w:sz w:val="22"/>
          <w:szCs w:val="22"/>
          <w:lang w:val="id-ID"/>
        </w:rPr>
        <w:t>h</w:t>
      </w:r>
      <w:r w:rsidR="00B058D5" w:rsidRPr="00D31075">
        <w:rPr>
          <w:rFonts w:ascii="Arial" w:eastAsia="Bookman Old Style" w:hAnsi="Arial" w:cs="Arial"/>
          <w:sz w:val="22"/>
          <w:szCs w:val="22"/>
          <w:lang w:val="id-ID"/>
        </w:rPr>
        <w:t xml:space="preserve"> tercantum dalam dokumen RPJMD Provinsi Sumatera Barat Tahun 2021-2026 yang ditetapkan dengan Peraturan Daerah Provinsi Sumatera Barat Nomor 6 Tahun 2021</w:t>
      </w:r>
      <w:r w:rsidR="00574E66" w:rsidRPr="00D31075">
        <w:rPr>
          <w:rFonts w:ascii="Arial" w:eastAsia="Bookman Old Style" w:hAnsi="Arial" w:cs="Arial"/>
          <w:sz w:val="22"/>
          <w:szCs w:val="22"/>
          <w:lang w:val="id-ID"/>
        </w:rPr>
        <w:t xml:space="preserve"> serta juga capaian dan target terhadap pelaksanaan Program Unggulan Provinsi Sumatera Barat sebagaimana yang telah di tetapkan dengan Keputusan </w:t>
      </w:r>
      <w:r w:rsidR="00574E66" w:rsidRPr="00D23FC3">
        <w:rPr>
          <w:rFonts w:ascii="Arial" w:eastAsia="Bookman Old Style" w:hAnsi="Arial" w:cs="Arial"/>
          <w:sz w:val="22"/>
          <w:szCs w:val="22"/>
          <w:lang w:val="id-ID"/>
        </w:rPr>
        <w:t xml:space="preserve">Gubernur Sumatera Barat Nomor : </w:t>
      </w:r>
      <w:r w:rsidR="00574E66" w:rsidRPr="00D23FC3">
        <w:rPr>
          <w:rFonts w:ascii="Arial" w:hAnsi="Arial" w:cs="Arial"/>
          <w:bCs/>
          <w:sz w:val="22"/>
          <w:szCs w:val="22"/>
          <w:lang w:val="id-ID"/>
        </w:rPr>
        <w:t>050 – 47 – 2022 tentang Penetapan Kinerja Program Unggulan Provinsi Sumatera Barat Tahun 2021-2026.</w:t>
      </w:r>
    </w:p>
    <w:p w14:paraId="7F349EA4" w14:textId="28F7E568" w:rsidR="00011F8C" w:rsidRPr="00D31075" w:rsidRDefault="00574E66" w:rsidP="00011F8C">
      <w:pPr>
        <w:snapToGrid w:val="0"/>
        <w:spacing w:line="360" w:lineRule="auto"/>
        <w:ind w:firstLine="567"/>
        <w:jc w:val="both"/>
        <w:rPr>
          <w:rFonts w:ascii="Arial" w:hAnsi="Arial" w:cs="Arial"/>
          <w:sz w:val="22"/>
          <w:szCs w:val="22"/>
          <w:lang w:val="id-ID"/>
        </w:rPr>
      </w:pPr>
      <w:r w:rsidRPr="00D23FC3">
        <w:rPr>
          <w:rFonts w:ascii="Arial" w:hAnsi="Arial" w:cs="Arial"/>
          <w:sz w:val="22"/>
          <w:szCs w:val="22"/>
          <w:lang w:val="id-ID"/>
        </w:rPr>
        <w:t xml:space="preserve">Dalam penyusunannya </w:t>
      </w:r>
      <w:r w:rsidR="000C4DBB" w:rsidRPr="00D23FC3">
        <w:rPr>
          <w:rFonts w:ascii="Arial" w:hAnsi="Arial" w:cs="Arial"/>
          <w:sz w:val="22"/>
          <w:szCs w:val="22"/>
          <w:lang w:val="id-ID"/>
        </w:rPr>
        <w:t>RKPD Provinsi Sumatera Barat Tahun 202</w:t>
      </w:r>
      <w:r w:rsidR="00DA124A" w:rsidRPr="00D23FC3">
        <w:rPr>
          <w:rFonts w:ascii="Arial" w:hAnsi="Arial" w:cs="Arial"/>
          <w:sz w:val="22"/>
          <w:szCs w:val="22"/>
        </w:rPr>
        <w:t>5</w:t>
      </w:r>
      <w:r w:rsidR="000C4DBB" w:rsidRPr="00D23FC3">
        <w:rPr>
          <w:rFonts w:ascii="Arial" w:hAnsi="Arial" w:cs="Arial"/>
          <w:sz w:val="22"/>
          <w:szCs w:val="22"/>
          <w:lang w:val="id-ID"/>
        </w:rPr>
        <w:t xml:space="preserve"> juga </w:t>
      </w:r>
      <w:r w:rsidR="001E7280" w:rsidRPr="00D23FC3">
        <w:rPr>
          <w:rFonts w:ascii="Arial" w:hAnsi="Arial" w:cs="Arial"/>
          <w:sz w:val="22"/>
          <w:szCs w:val="22"/>
        </w:rPr>
        <w:t xml:space="preserve">telah memperhatikan hasil evaluasi terhadap pelaksanaan Rencana Pembangunan Jangka Panjang Daerah (RPJPD) Provinsi Sumatera Barat Tahun 2005-2025, </w:t>
      </w:r>
      <w:r w:rsidR="000C4DBB" w:rsidRPr="00D23FC3">
        <w:rPr>
          <w:rFonts w:ascii="Arial" w:hAnsi="Arial" w:cs="Arial"/>
          <w:sz w:val="22"/>
          <w:szCs w:val="22"/>
          <w:lang w:val="id-ID"/>
        </w:rPr>
        <w:t xml:space="preserve">mempedomani </w:t>
      </w:r>
      <w:r w:rsidR="001E7280" w:rsidRPr="00D23FC3">
        <w:rPr>
          <w:rFonts w:ascii="Arial" w:hAnsi="Arial" w:cs="Arial"/>
          <w:sz w:val="22"/>
          <w:szCs w:val="22"/>
        </w:rPr>
        <w:t xml:space="preserve">Rancangan Peraturan Daerah Provinsi Sumatera Barat tentang Rencana Pembangunan Jangka Panjang Daerah </w:t>
      </w:r>
      <w:r w:rsidR="000C4DBB" w:rsidRPr="00D23FC3">
        <w:rPr>
          <w:rFonts w:ascii="Arial" w:hAnsi="Arial" w:cs="Arial"/>
          <w:sz w:val="22"/>
          <w:szCs w:val="22"/>
          <w:lang w:val="id-ID"/>
        </w:rPr>
        <w:t>20</w:t>
      </w:r>
      <w:r w:rsidR="001E7280" w:rsidRPr="00D23FC3">
        <w:rPr>
          <w:rFonts w:ascii="Arial" w:hAnsi="Arial" w:cs="Arial"/>
          <w:sz w:val="22"/>
          <w:szCs w:val="22"/>
        </w:rPr>
        <w:t>25</w:t>
      </w:r>
      <w:r w:rsidR="000C4DBB" w:rsidRPr="00D23FC3">
        <w:rPr>
          <w:rFonts w:ascii="Arial" w:hAnsi="Arial" w:cs="Arial"/>
          <w:sz w:val="22"/>
          <w:szCs w:val="22"/>
          <w:lang w:val="id-ID"/>
        </w:rPr>
        <w:t>-20</w:t>
      </w:r>
      <w:r w:rsidR="001E7280" w:rsidRPr="00D23FC3">
        <w:rPr>
          <w:rFonts w:ascii="Arial" w:hAnsi="Arial" w:cs="Arial"/>
          <w:sz w:val="22"/>
          <w:szCs w:val="22"/>
        </w:rPr>
        <w:t>45</w:t>
      </w:r>
      <w:r w:rsidR="000C4DBB" w:rsidRPr="00D23FC3">
        <w:rPr>
          <w:rFonts w:ascii="Arial" w:hAnsi="Arial" w:cs="Arial"/>
          <w:sz w:val="22"/>
          <w:szCs w:val="22"/>
          <w:lang w:val="id-ID"/>
        </w:rPr>
        <w:t xml:space="preserve"> dan memperhatikan </w:t>
      </w:r>
      <w:r w:rsidR="001E7280" w:rsidRPr="00D23FC3">
        <w:rPr>
          <w:rFonts w:ascii="Arial" w:hAnsi="Arial" w:cs="Arial"/>
          <w:sz w:val="22"/>
          <w:szCs w:val="22"/>
        </w:rPr>
        <w:t>keselarasan dengan Rencana Kerja Pemerintah (</w:t>
      </w:r>
      <w:r w:rsidR="000C4DBB" w:rsidRPr="00D23FC3">
        <w:rPr>
          <w:rFonts w:ascii="Arial" w:hAnsi="Arial" w:cs="Arial"/>
          <w:sz w:val="22"/>
          <w:szCs w:val="22"/>
          <w:lang w:val="id-ID"/>
        </w:rPr>
        <w:t>RKP</w:t>
      </w:r>
      <w:r w:rsidR="001E7280" w:rsidRPr="00D23FC3">
        <w:rPr>
          <w:rFonts w:ascii="Arial" w:hAnsi="Arial" w:cs="Arial"/>
          <w:sz w:val="22"/>
          <w:szCs w:val="22"/>
        </w:rPr>
        <w:t>)</w:t>
      </w:r>
      <w:r w:rsidR="000C4DBB" w:rsidRPr="00D23FC3">
        <w:rPr>
          <w:rFonts w:ascii="Arial" w:hAnsi="Arial" w:cs="Arial"/>
          <w:sz w:val="22"/>
          <w:szCs w:val="22"/>
          <w:lang w:val="id-ID"/>
        </w:rPr>
        <w:t xml:space="preserve"> </w:t>
      </w:r>
      <w:r w:rsidR="000C4DBB" w:rsidRPr="00D23FC3">
        <w:rPr>
          <w:rFonts w:ascii="Arial" w:hAnsi="Arial" w:cs="Arial"/>
          <w:sz w:val="22"/>
          <w:szCs w:val="22"/>
          <w:lang w:val="id-ID"/>
        </w:rPr>
        <w:lastRenderedPageBreak/>
        <w:t>Tahun 202</w:t>
      </w:r>
      <w:r w:rsidR="001E7280" w:rsidRPr="00D23FC3">
        <w:rPr>
          <w:rFonts w:ascii="Arial" w:hAnsi="Arial" w:cs="Arial"/>
          <w:sz w:val="22"/>
          <w:szCs w:val="22"/>
        </w:rPr>
        <w:t>5</w:t>
      </w:r>
      <w:r w:rsidR="000C4DBB" w:rsidRPr="00D23FC3">
        <w:rPr>
          <w:rFonts w:ascii="Arial" w:hAnsi="Arial" w:cs="Arial"/>
          <w:sz w:val="22"/>
          <w:szCs w:val="22"/>
          <w:lang w:val="id-ID"/>
        </w:rPr>
        <w:t>. RKPD Tahun 202</w:t>
      </w:r>
      <w:r w:rsidR="00DA124A" w:rsidRPr="00D23FC3">
        <w:rPr>
          <w:rFonts w:ascii="Arial" w:hAnsi="Arial" w:cs="Arial"/>
          <w:sz w:val="22"/>
          <w:szCs w:val="22"/>
        </w:rPr>
        <w:t>5</w:t>
      </w:r>
      <w:r w:rsidR="000C4DBB" w:rsidRPr="00D23FC3">
        <w:rPr>
          <w:rFonts w:ascii="Arial" w:hAnsi="Arial" w:cs="Arial"/>
          <w:sz w:val="22"/>
          <w:szCs w:val="22"/>
          <w:lang w:val="id-ID"/>
        </w:rPr>
        <w:t xml:space="preserve"> juga</w:t>
      </w:r>
      <w:r w:rsidRPr="00D23FC3">
        <w:rPr>
          <w:rFonts w:ascii="Arial" w:hAnsi="Arial" w:cs="Arial"/>
          <w:sz w:val="22"/>
          <w:szCs w:val="22"/>
          <w:lang w:val="id-ID"/>
        </w:rPr>
        <w:t xml:space="preserve"> mengakomodir direktif/arahan langsung Gubernur Sumatera Barat dan Wakil Gubernur Sumatera Barat</w:t>
      </w:r>
      <w:r w:rsidR="000C4DBB" w:rsidRPr="00D23FC3">
        <w:rPr>
          <w:rFonts w:ascii="Arial" w:hAnsi="Arial" w:cs="Arial"/>
          <w:sz w:val="22"/>
          <w:szCs w:val="22"/>
          <w:lang w:val="id-ID"/>
        </w:rPr>
        <w:t xml:space="preserve"> </w:t>
      </w:r>
      <w:r w:rsidRPr="00D23FC3">
        <w:rPr>
          <w:rFonts w:ascii="Arial" w:eastAsia="Calibri" w:hAnsi="Arial" w:cs="Arial"/>
          <w:sz w:val="22"/>
          <w:szCs w:val="22"/>
          <w:lang w:val="id-ID"/>
        </w:rPr>
        <w:t xml:space="preserve">terhadap prioritas penanganan permasalahan dan isu strategis daerah yang bersifat mendesak dan segera dilaksanakan dengan mempertimbangan ketetapan terhadap pencapaian tujuan dan sasaran pembangunan daerah serta Pokok-Pokok Pikiran DPRD </w:t>
      </w:r>
      <w:r w:rsidRPr="00D31075">
        <w:rPr>
          <w:rFonts w:ascii="Arial" w:eastAsia="Calibri" w:hAnsi="Arial" w:cs="Arial"/>
          <w:sz w:val="22"/>
          <w:szCs w:val="22"/>
          <w:lang w:val="id-ID"/>
        </w:rPr>
        <w:t xml:space="preserve">berdasarkan </w:t>
      </w:r>
      <w:r w:rsidRPr="00D31075">
        <w:rPr>
          <w:rFonts w:ascii="Arial" w:hAnsi="Arial" w:cs="Arial"/>
          <w:sz w:val="22"/>
          <w:szCs w:val="22"/>
          <w:lang w:val="id-ID"/>
        </w:rPr>
        <w:t>berdasarkan risalah rapat dengar pendapat dan/atau rapat hasil penyerapan aspirasi melalui reses yang dilakukan oleh DPRD</w:t>
      </w:r>
      <w:r w:rsidR="001E7280" w:rsidRPr="00D31075">
        <w:rPr>
          <w:rFonts w:ascii="Arial" w:hAnsi="Arial" w:cs="Arial"/>
          <w:sz w:val="22"/>
          <w:szCs w:val="22"/>
        </w:rPr>
        <w:t xml:space="preserve"> yang diinputkan dalam Sistem Informasi Pemerintah Daerah Republik Indonesia (SIPD-RI)</w:t>
      </w:r>
      <w:r w:rsidRPr="00D31075">
        <w:rPr>
          <w:rFonts w:ascii="Arial" w:hAnsi="Arial" w:cs="Arial"/>
          <w:sz w:val="22"/>
          <w:szCs w:val="22"/>
          <w:lang w:val="id-ID"/>
        </w:rPr>
        <w:t>.</w:t>
      </w:r>
    </w:p>
    <w:p w14:paraId="136F5960" w14:textId="0ACD65DF" w:rsidR="00011F8C" w:rsidRPr="00D31075" w:rsidRDefault="00574E66" w:rsidP="00011F8C">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Secara regulasi, pedoman penyusunan RKPD Provinsi Sumatera Barat Tahun 202</w:t>
      </w:r>
      <w:r w:rsidR="00DA124A" w:rsidRPr="00D31075">
        <w:rPr>
          <w:rFonts w:ascii="Arial" w:hAnsi="Arial" w:cs="Arial"/>
          <w:sz w:val="22"/>
          <w:szCs w:val="22"/>
        </w:rPr>
        <w:t>5</w:t>
      </w:r>
      <w:r w:rsidRPr="00D31075">
        <w:rPr>
          <w:rFonts w:ascii="Arial" w:hAnsi="Arial" w:cs="Arial"/>
          <w:sz w:val="22"/>
          <w:szCs w:val="22"/>
          <w:lang w:val="id-ID"/>
        </w:rPr>
        <w:t xml:space="preserve"> </w:t>
      </w:r>
      <w:r w:rsidR="000C4DBB" w:rsidRPr="00D31075">
        <w:rPr>
          <w:rFonts w:ascii="Arial" w:hAnsi="Arial" w:cs="Arial"/>
          <w:sz w:val="22"/>
          <w:szCs w:val="22"/>
          <w:lang w:val="id-ID"/>
        </w:rPr>
        <w:t>mempertimbangkan kebijakan yang masih berlaku seperti Undang-Undang Nomor 25 Tahun 2004 tentang Sistem Perencanaan Pembangunan Nasional (SPPN), Undang-Undang Nomor 23 Tahun 2014 tentang Pemerintahan Daerah dan Peraturan Menteri Dalam Negeri (Pemendagri)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serta aturan-aturan lainnya yang masih berlaku.</w:t>
      </w:r>
    </w:p>
    <w:p w14:paraId="71B81322" w14:textId="1847BECC" w:rsidR="00644A2D" w:rsidRPr="00D31075" w:rsidRDefault="00644A2D" w:rsidP="00011F8C">
      <w:pPr>
        <w:snapToGrid w:val="0"/>
        <w:spacing w:line="360" w:lineRule="auto"/>
        <w:ind w:firstLine="567"/>
        <w:jc w:val="both"/>
        <w:rPr>
          <w:rFonts w:ascii="Arial" w:hAnsi="Arial" w:cs="Arial"/>
          <w:sz w:val="22"/>
          <w:szCs w:val="22"/>
          <w:lang w:val="id-ID"/>
        </w:rPr>
      </w:pPr>
      <w:r w:rsidRPr="00D31075">
        <w:rPr>
          <w:rFonts w:ascii="Arial" w:eastAsia="Bookman Old Style" w:hAnsi="Arial" w:cs="Arial"/>
          <w:sz w:val="22"/>
          <w:szCs w:val="22"/>
          <w:lang w:val="id-ID"/>
        </w:rPr>
        <w:t xml:space="preserve">Dokumen RKPD mempunyai kedudukan strategis, yaitu menjembatani antara perencanaan pembangunan jangka menengah dengan </w:t>
      </w:r>
      <w:r w:rsidR="00B058D5" w:rsidRPr="00D31075">
        <w:rPr>
          <w:rFonts w:ascii="Arial" w:eastAsia="Bookman Old Style" w:hAnsi="Arial" w:cs="Arial"/>
          <w:sz w:val="22"/>
          <w:szCs w:val="22"/>
          <w:lang w:val="id-ID"/>
        </w:rPr>
        <w:t xml:space="preserve">dokumen </w:t>
      </w:r>
      <w:r w:rsidRPr="00D31075">
        <w:rPr>
          <w:rFonts w:ascii="Arial" w:eastAsia="Bookman Old Style" w:hAnsi="Arial" w:cs="Arial"/>
          <w:sz w:val="22"/>
          <w:szCs w:val="22"/>
          <w:lang w:val="id-ID"/>
        </w:rPr>
        <w:t>penganggaran tahunan. Secara umum, dokumen RKPD mempunyai nilai penting, antara lain:</w:t>
      </w:r>
    </w:p>
    <w:p w14:paraId="3DC2F5AA" w14:textId="560D98C3" w:rsidR="00644A2D" w:rsidRPr="00D31075" w:rsidRDefault="00644A2D"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Merupakan instrumen pelaksanaan RPJMD Provinsi Sumatera Barat Tahun  20</w:t>
      </w:r>
      <w:r w:rsidR="00B240A7" w:rsidRPr="00D31075">
        <w:rPr>
          <w:rFonts w:ascii="Arial" w:eastAsia="Bookman Old Style" w:hAnsi="Arial" w:cs="Arial"/>
          <w:sz w:val="22"/>
          <w:szCs w:val="22"/>
          <w:lang w:val="id-ID"/>
        </w:rPr>
        <w:t>21</w:t>
      </w:r>
      <w:r w:rsidRPr="00D31075">
        <w:rPr>
          <w:rFonts w:ascii="Arial" w:eastAsia="Bookman Old Style" w:hAnsi="Arial" w:cs="Arial"/>
          <w:sz w:val="22"/>
          <w:szCs w:val="22"/>
          <w:lang w:val="id-ID"/>
        </w:rPr>
        <w:t>–202</w:t>
      </w:r>
      <w:r w:rsidR="00B240A7" w:rsidRPr="00D31075">
        <w:rPr>
          <w:rFonts w:ascii="Arial" w:eastAsia="Bookman Old Style" w:hAnsi="Arial" w:cs="Arial"/>
          <w:sz w:val="22"/>
          <w:szCs w:val="22"/>
          <w:lang w:val="id-ID"/>
        </w:rPr>
        <w:t>6</w:t>
      </w:r>
      <w:r w:rsidRPr="00D31075">
        <w:rPr>
          <w:rFonts w:ascii="Arial" w:eastAsia="Bookman Old Style" w:hAnsi="Arial" w:cs="Arial"/>
          <w:sz w:val="22"/>
          <w:szCs w:val="22"/>
          <w:lang w:val="id-ID"/>
        </w:rPr>
        <w:t>.</w:t>
      </w:r>
    </w:p>
    <w:p w14:paraId="7B574D67" w14:textId="5045FC42" w:rsidR="00644A2D" w:rsidRPr="00D31075" w:rsidRDefault="00644A2D"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Menjadi acuan penyusunan Rencana Kerja Perangkat Daerah</w:t>
      </w:r>
      <w:r w:rsidR="00B058D5" w:rsidRPr="00D31075">
        <w:rPr>
          <w:rFonts w:ascii="Arial" w:eastAsia="Bookman Old Style" w:hAnsi="Arial" w:cs="Arial"/>
          <w:sz w:val="22"/>
          <w:szCs w:val="22"/>
          <w:lang w:val="id-ID"/>
        </w:rPr>
        <w:t xml:space="preserve"> Tahun 202</w:t>
      </w:r>
      <w:r w:rsidR="00DA124A" w:rsidRPr="00D31075">
        <w:rPr>
          <w:rFonts w:ascii="Arial" w:eastAsia="Bookman Old Style" w:hAnsi="Arial" w:cs="Arial"/>
          <w:sz w:val="22"/>
          <w:szCs w:val="22"/>
        </w:rPr>
        <w:t>5</w:t>
      </w:r>
      <w:r w:rsidRPr="00D31075">
        <w:rPr>
          <w:rFonts w:ascii="Arial" w:eastAsia="Bookman Old Style" w:hAnsi="Arial" w:cs="Arial"/>
          <w:sz w:val="22"/>
          <w:szCs w:val="22"/>
          <w:lang w:val="id-ID"/>
        </w:rPr>
        <w:t>.</w:t>
      </w:r>
    </w:p>
    <w:p w14:paraId="5F414FAB" w14:textId="288685EF" w:rsidR="00644A2D" w:rsidRPr="00D31075" w:rsidRDefault="00644A2D"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Mewujudkan   keselarasan   program   dan   sinkronisasi   pencapaian sasaran RPJMD Provinsi Sumatera Barat Tahun 20</w:t>
      </w:r>
      <w:r w:rsidR="00B240A7" w:rsidRPr="00D31075">
        <w:rPr>
          <w:rFonts w:ascii="Arial" w:eastAsia="Bookman Old Style" w:hAnsi="Arial" w:cs="Arial"/>
          <w:sz w:val="22"/>
          <w:szCs w:val="22"/>
          <w:lang w:val="id-ID"/>
        </w:rPr>
        <w:t>21</w:t>
      </w:r>
      <w:r w:rsidRPr="00D31075">
        <w:rPr>
          <w:rFonts w:ascii="Arial" w:eastAsia="Bookman Old Style" w:hAnsi="Arial" w:cs="Arial"/>
          <w:sz w:val="22"/>
          <w:szCs w:val="22"/>
          <w:lang w:val="id-ID"/>
        </w:rPr>
        <w:t>-202</w:t>
      </w:r>
      <w:r w:rsidR="00B240A7" w:rsidRPr="00D31075">
        <w:rPr>
          <w:rFonts w:ascii="Arial" w:eastAsia="Bookman Old Style" w:hAnsi="Arial" w:cs="Arial"/>
          <w:sz w:val="22"/>
          <w:szCs w:val="22"/>
          <w:lang w:val="id-ID"/>
        </w:rPr>
        <w:t>6</w:t>
      </w:r>
      <w:r w:rsidRPr="00D31075">
        <w:rPr>
          <w:rFonts w:ascii="Arial" w:eastAsia="Bookman Old Style" w:hAnsi="Arial" w:cs="Arial"/>
          <w:sz w:val="22"/>
          <w:szCs w:val="22"/>
          <w:lang w:val="id-ID"/>
        </w:rPr>
        <w:t>.</w:t>
      </w:r>
    </w:p>
    <w:p w14:paraId="679A38A6" w14:textId="09D1B936" w:rsidR="00644A2D" w:rsidRPr="00D31075" w:rsidRDefault="00644A2D"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 xml:space="preserve">Menjadi landasan penyusunan KUA dan PPAS </w:t>
      </w:r>
      <w:r w:rsidR="00FB15EA" w:rsidRPr="00D31075">
        <w:rPr>
          <w:rFonts w:ascii="Arial" w:eastAsia="Bookman Old Style" w:hAnsi="Arial" w:cs="Arial"/>
          <w:sz w:val="22"/>
          <w:szCs w:val="22"/>
          <w:lang w:val="id-ID"/>
        </w:rPr>
        <w:t xml:space="preserve">dan </w:t>
      </w:r>
      <w:r w:rsidRPr="00D31075">
        <w:rPr>
          <w:rFonts w:ascii="Arial" w:eastAsia="Bookman Old Style" w:hAnsi="Arial" w:cs="Arial"/>
          <w:sz w:val="22"/>
          <w:szCs w:val="22"/>
          <w:lang w:val="id-ID"/>
        </w:rPr>
        <w:t>penyusunan RAPBD Provinsi Sumatera Barat Tahun 202</w:t>
      </w:r>
      <w:r w:rsidR="00DA124A" w:rsidRPr="00D31075">
        <w:rPr>
          <w:rFonts w:ascii="Arial" w:eastAsia="Bookman Old Style" w:hAnsi="Arial" w:cs="Arial"/>
          <w:sz w:val="22"/>
          <w:szCs w:val="22"/>
        </w:rPr>
        <w:t>5</w:t>
      </w:r>
      <w:r w:rsidRPr="00D31075">
        <w:rPr>
          <w:rFonts w:ascii="Arial" w:eastAsia="Bookman Old Style" w:hAnsi="Arial" w:cs="Arial"/>
          <w:sz w:val="22"/>
          <w:szCs w:val="22"/>
          <w:lang w:val="id-ID"/>
        </w:rPr>
        <w:t>.</w:t>
      </w:r>
    </w:p>
    <w:p w14:paraId="227C16DE" w14:textId="6DDE8E6B" w:rsidR="00644A2D" w:rsidRPr="00D31075" w:rsidRDefault="00644A2D"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Menjadi bahan evaluasi rancangan Peraturan Daerah tentang APBD untuk memastikan APBD telah disusun berpedoman pada RKPD</w:t>
      </w:r>
      <w:r w:rsidR="00B240A7" w:rsidRPr="00D31075">
        <w:rPr>
          <w:rFonts w:ascii="Arial" w:eastAsia="Bookman Old Style" w:hAnsi="Arial" w:cs="Arial"/>
          <w:sz w:val="22"/>
          <w:szCs w:val="22"/>
          <w:lang w:val="id-ID"/>
        </w:rPr>
        <w:t>.</w:t>
      </w:r>
    </w:p>
    <w:p w14:paraId="0E0A9509" w14:textId="00FBE15D" w:rsidR="00FA2D5A" w:rsidRPr="00D31075" w:rsidRDefault="00FA2D5A" w:rsidP="00F1437F">
      <w:pPr>
        <w:pStyle w:val="ListParagraph"/>
        <w:numPr>
          <w:ilvl w:val="0"/>
          <w:numId w:val="13"/>
        </w:numPr>
        <w:snapToGrid w:val="0"/>
        <w:spacing w:line="360" w:lineRule="auto"/>
        <w:ind w:left="426" w:hanging="426"/>
        <w:contextualSpacing w:val="0"/>
        <w:jc w:val="both"/>
        <w:rPr>
          <w:rFonts w:ascii="Arial" w:eastAsia="Bookman Old Style" w:hAnsi="Arial" w:cs="Arial"/>
          <w:sz w:val="22"/>
          <w:szCs w:val="22"/>
          <w:lang w:val="id-ID"/>
        </w:rPr>
      </w:pPr>
      <w:r w:rsidRPr="00D31075">
        <w:rPr>
          <w:rFonts w:ascii="Arial" w:eastAsia="Bookman Old Style" w:hAnsi="Arial" w:cs="Arial"/>
          <w:sz w:val="22"/>
          <w:szCs w:val="22"/>
          <w:lang w:val="id-ID"/>
        </w:rPr>
        <w:t>Menjadi acuan bagi Pemerintah Kabupaten/Kota di Provinsi Sumatera Barat dalam penyusunan RKPD Kabupaten/Kota Tahun 202</w:t>
      </w:r>
      <w:r w:rsidR="00DA124A" w:rsidRPr="00D31075">
        <w:rPr>
          <w:rFonts w:ascii="Arial" w:eastAsia="Bookman Old Style" w:hAnsi="Arial" w:cs="Arial"/>
          <w:sz w:val="22"/>
          <w:szCs w:val="22"/>
        </w:rPr>
        <w:t>5</w:t>
      </w:r>
      <w:r w:rsidRPr="00D31075">
        <w:rPr>
          <w:rFonts w:ascii="Arial" w:eastAsia="Bookman Old Style" w:hAnsi="Arial" w:cs="Arial"/>
          <w:sz w:val="22"/>
          <w:szCs w:val="22"/>
          <w:lang w:val="id-ID"/>
        </w:rPr>
        <w:t>.</w:t>
      </w:r>
    </w:p>
    <w:p w14:paraId="3DF72168" w14:textId="1E745085" w:rsidR="007E58B9" w:rsidRPr="00D31075" w:rsidRDefault="000624AD" w:rsidP="00011F8C">
      <w:pPr>
        <w:autoSpaceDE w:val="0"/>
        <w:autoSpaceDN w:val="0"/>
        <w:adjustRightInd w:val="0"/>
        <w:snapToGrid w:val="0"/>
        <w:spacing w:line="360" w:lineRule="auto"/>
        <w:ind w:firstLine="567"/>
        <w:jc w:val="both"/>
        <w:rPr>
          <w:rFonts w:ascii="Arial" w:hAnsi="Arial" w:cs="Arial"/>
          <w:sz w:val="22"/>
          <w:szCs w:val="22"/>
          <w:lang w:val="id-ID" w:eastAsia="id-ID"/>
        </w:rPr>
      </w:pPr>
      <w:r w:rsidRPr="00D31075">
        <w:rPr>
          <w:rFonts w:ascii="Arial" w:hAnsi="Arial" w:cs="Arial"/>
          <w:sz w:val="22"/>
          <w:szCs w:val="22"/>
          <w:lang w:val="id-ID" w:eastAsia="id-ID"/>
        </w:rPr>
        <w:t>Selain itu, penyusunan RKPD Provinsi Sumatera Barat Tahun 202</w:t>
      </w:r>
      <w:r w:rsidR="00DA124A" w:rsidRPr="00D31075">
        <w:rPr>
          <w:rFonts w:ascii="Arial" w:hAnsi="Arial" w:cs="Arial"/>
          <w:sz w:val="22"/>
          <w:szCs w:val="22"/>
          <w:lang w:eastAsia="id-ID"/>
        </w:rPr>
        <w:t>5</w:t>
      </w:r>
      <w:r w:rsidRPr="00D31075">
        <w:rPr>
          <w:rFonts w:ascii="Arial" w:hAnsi="Arial" w:cs="Arial"/>
          <w:sz w:val="22"/>
          <w:szCs w:val="22"/>
          <w:lang w:val="id-ID" w:eastAsia="id-ID"/>
        </w:rPr>
        <w:t xml:space="preserve"> juga mempedomani</w:t>
      </w:r>
      <w:r w:rsidR="007E58B9" w:rsidRPr="00D31075">
        <w:rPr>
          <w:rFonts w:ascii="Arial" w:hAnsi="Arial" w:cs="Arial"/>
          <w:sz w:val="22"/>
          <w:szCs w:val="22"/>
          <w:lang w:val="id-ID" w:eastAsia="id-ID"/>
        </w:rPr>
        <w:t>:</w:t>
      </w:r>
    </w:p>
    <w:p w14:paraId="2579574E" w14:textId="5FADCA4C" w:rsidR="006A31C4" w:rsidRPr="00D31075" w:rsidRDefault="00FB15EA" w:rsidP="00F1437F">
      <w:pPr>
        <w:pStyle w:val="ListParagraph"/>
        <w:numPr>
          <w:ilvl w:val="0"/>
          <w:numId w:val="14"/>
        </w:numPr>
        <w:autoSpaceDE w:val="0"/>
        <w:autoSpaceDN w:val="0"/>
        <w:adjustRightInd w:val="0"/>
        <w:snapToGrid w:val="0"/>
        <w:spacing w:line="360" w:lineRule="auto"/>
        <w:ind w:left="425" w:hanging="357"/>
        <w:contextualSpacing w:val="0"/>
        <w:jc w:val="both"/>
        <w:rPr>
          <w:rFonts w:ascii="Arial" w:hAnsi="Arial" w:cs="Arial"/>
          <w:sz w:val="22"/>
          <w:szCs w:val="22"/>
          <w:lang w:val="id-ID"/>
        </w:rPr>
      </w:pPr>
      <w:r w:rsidRPr="00D31075">
        <w:rPr>
          <w:rFonts w:ascii="Arial" w:hAnsi="Arial" w:cs="Arial"/>
          <w:sz w:val="22"/>
          <w:szCs w:val="22"/>
          <w:lang w:val="id-ID"/>
        </w:rPr>
        <w:t xml:space="preserve">Peraturan Menteri Dalam Negeri Nomor 90 Tahun 2019 tentang Klasifikasi, Kodefikasi, </w:t>
      </w:r>
      <w:r w:rsidR="000044B5" w:rsidRPr="00D31075">
        <w:rPr>
          <w:rFonts w:ascii="Arial" w:hAnsi="Arial" w:cs="Arial"/>
          <w:sz w:val="22"/>
          <w:szCs w:val="22"/>
          <w:lang w:val="id-ID"/>
        </w:rPr>
        <w:t>d</w:t>
      </w:r>
      <w:r w:rsidRPr="00D31075">
        <w:rPr>
          <w:rFonts w:ascii="Arial" w:hAnsi="Arial" w:cs="Arial"/>
          <w:sz w:val="22"/>
          <w:szCs w:val="22"/>
          <w:lang w:val="id-ID"/>
        </w:rPr>
        <w:t xml:space="preserve">an Nomenklatur Perencanaan Pembangunan </w:t>
      </w:r>
      <w:r w:rsidR="000044B5" w:rsidRPr="00D31075">
        <w:rPr>
          <w:rFonts w:ascii="Arial" w:hAnsi="Arial" w:cs="Arial"/>
          <w:sz w:val="22"/>
          <w:szCs w:val="22"/>
          <w:lang w:val="id-ID"/>
        </w:rPr>
        <w:t>d</w:t>
      </w:r>
      <w:r w:rsidRPr="00D31075">
        <w:rPr>
          <w:rFonts w:ascii="Arial" w:hAnsi="Arial" w:cs="Arial"/>
          <w:sz w:val="22"/>
          <w:szCs w:val="22"/>
          <w:lang w:val="id-ID"/>
        </w:rPr>
        <w:t>an Keuangan Daerah</w:t>
      </w:r>
      <w:r w:rsidR="003C492F" w:rsidRPr="00D31075">
        <w:rPr>
          <w:rFonts w:ascii="Arial" w:hAnsi="Arial" w:cs="Arial"/>
          <w:sz w:val="22"/>
          <w:szCs w:val="22"/>
          <w:lang w:val="id-ID"/>
        </w:rPr>
        <w:t xml:space="preserve"> dan pemutakhirannya</w:t>
      </w:r>
      <w:r w:rsidR="00FB1D11" w:rsidRPr="00D31075">
        <w:rPr>
          <w:rFonts w:ascii="Arial" w:hAnsi="Arial" w:cs="Arial"/>
          <w:sz w:val="22"/>
          <w:szCs w:val="22"/>
          <w:lang w:val="id-ID"/>
        </w:rPr>
        <w:t xml:space="preserve"> yang terakhir ditetapkan dengan </w:t>
      </w:r>
      <w:r w:rsidR="00B058D5" w:rsidRPr="00D31075">
        <w:rPr>
          <w:rFonts w:ascii="Arial" w:hAnsi="Arial" w:cs="Arial"/>
          <w:sz w:val="22"/>
          <w:szCs w:val="22"/>
          <w:lang w:val="id-ID"/>
        </w:rPr>
        <w:t xml:space="preserve">Keputusan Menteri Dalam Negeri Nomor </w:t>
      </w:r>
      <w:r w:rsidR="00372D01" w:rsidRPr="00D31075">
        <w:rPr>
          <w:rFonts w:ascii="Arial" w:hAnsi="Arial" w:cs="Arial"/>
          <w:sz w:val="22"/>
          <w:szCs w:val="22"/>
        </w:rPr>
        <w:t xml:space="preserve">900.1.15.5-1317 Tahun 2023 </w:t>
      </w:r>
      <w:r w:rsidR="00B058D5" w:rsidRPr="00D31075">
        <w:rPr>
          <w:rFonts w:ascii="Arial" w:hAnsi="Arial" w:cs="Arial"/>
          <w:sz w:val="22"/>
          <w:szCs w:val="22"/>
          <w:lang w:val="id-ID"/>
        </w:rPr>
        <w:t xml:space="preserve">tanggal </w:t>
      </w:r>
      <w:r w:rsidR="00372D01" w:rsidRPr="00D31075">
        <w:rPr>
          <w:rFonts w:ascii="Arial" w:hAnsi="Arial" w:cs="Arial"/>
          <w:sz w:val="22"/>
          <w:szCs w:val="22"/>
        </w:rPr>
        <w:t>23</w:t>
      </w:r>
      <w:r w:rsidR="00FB1D11" w:rsidRPr="00D31075">
        <w:rPr>
          <w:rFonts w:ascii="Arial" w:hAnsi="Arial" w:cs="Arial"/>
          <w:sz w:val="22"/>
          <w:szCs w:val="22"/>
          <w:lang w:val="id-ID"/>
        </w:rPr>
        <w:t xml:space="preserve"> </w:t>
      </w:r>
      <w:r w:rsidR="00372D01" w:rsidRPr="00D31075">
        <w:rPr>
          <w:rFonts w:ascii="Arial" w:hAnsi="Arial" w:cs="Arial"/>
          <w:sz w:val="22"/>
          <w:szCs w:val="22"/>
        </w:rPr>
        <w:t xml:space="preserve">Juni 2023 </w:t>
      </w:r>
      <w:r w:rsidR="00FB1D11" w:rsidRPr="00D31075">
        <w:rPr>
          <w:rFonts w:ascii="Arial" w:hAnsi="Arial" w:cs="Arial"/>
          <w:sz w:val="22"/>
          <w:szCs w:val="22"/>
          <w:lang w:val="id-ID"/>
        </w:rPr>
        <w:t xml:space="preserve">tentang </w:t>
      </w:r>
      <w:r w:rsidR="00372D01" w:rsidRPr="00D31075">
        <w:rPr>
          <w:rFonts w:ascii="Arial" w:hAnsi="Arial" w:cs="Arial"/>
          <w:sz w:val="22"/>
          <w:szCs w:val="22"/>
        </w:rPr>
        <w:t xml:space="preserve">Perubahan Atas Keputusan Menteri Dalam Negeri Nomor 050-5889 Tahun 2021 tentang </w:t>
      </w:r>
      <w:r w:rsidR="00FB1D11" w:rsidRPr="00D31075">
        <w:rPr>
          <w:rFonts w:ascii="Arial" w:hAnsi="Arial" w:cs="Arial"/>
          <w:sz w:val="22"/>
          <w:szCs w:val="22"/>
          <w:lang w:val="id-ID"/>
        </w:rPr>
        <w:t xml:space="preserve">Hasil Verifikasi, Validasi dan Inventarisasi </w:t>
      </w:r>
      <w:r w:rsidR="00FB1D11" w:rsidRPr="00D31075">
        <w:rPr>
          <w:rFonts w:ascii="Arial" w:hAnsi="Arial" w:cs="Arial"/>
          <w:sz w:val="22"/>
          <w:szCs w:val="22"/>
          <w:lang w:val="id-ID"/>
        </w:rPr>
        <w:lastRenderedPageBreak/>
        <w:t>Pemutakhiran Klasifikasi, Kodefisikasi dan Nomenklatur Perencanaan Pembangunan dan Keuangan Daerah</w:t>
      </w:r>
      <w:r w:rsidR="006A31C4" w:rsidRPr="00D31075">
        <w:rPr>
          <w:rFonts w:ascii="Arial" w:hAnsi="Arial" w:cs="Arial"/>
          <w:sz w:val="22"/>
          <w:szCs w:val="22"/>
          <w:lang w:val="id-ID"/>
        </w:rPr>
        <w:t>.</w:t>
      </w:r>
    </w:p>
    <w:p w14:paraId="3C0543B7" w14:textId="77777777" w:rsidR="00CA643C" w:rsidRPr="00D31075" w:rsidRDefault="00CA643C" w:rsidP="00F1437F">
      <w:pPr>
        <w:pStyle w:val="ListParagraph"/>
        <w:numPr>
          <w:ilvl w:val="0"/>
          <w:numId w:val="14"/>
        </w:numPr>
        <w:autoSpaceDE w:val="0"/>
        <w:autoSpaceDN w:val="0"/>
        <w:adjustRightInd w:val="0"/>
        <w:snapToGrid w:val="0"/>
        <w:spacing w:line="360" w:lineRule="auto"/>
        <w:ind w:left="426"/>
        <w:contextualSpacing w:val="0"/>
        <w:jc w:val="both"/>
        <w:rPr>
          <w:rFonts w:ascii="Arial" w:hAnsi="Arial" w:cs="Arial"/>
          <w:sz w:val="22"/>
          <w:szCs w:val="22"/>
          <w:lang w:val="id-ID"/>
        </w:rPr>
      </w:pPr>
      <w:r w:rsidRPr="00D31075">
        <w:rPr>
          <w:rFonts w:ascii="Arial" w:hAnsi="Arial" w:cs="Arial"/>
          <w:sz w:val="22"/>
          <w:szCs w:val="22"/>
          <w:lang w:val="id-ID"/>
        </w:rPr>
        <w:t>Peraturan Daerah Provinsi Sumatera Barat Nomor 8 Tahun 2016 tentang Pembentukan dan Susunan Perangkat Daerah Provinsi Sumatera Barat (Lembaran Daerah Provinsi Sumatera Barat Tahun 2016 Nomor 8, Tambahan Lembaran Daerah Provinsi Sumatera Barat Nomor 128), sebagaimana telah beberapa kali diubah, terakhir dengan Peraturan Daerah Provinsi Sumatera Barat Nomor 2 Tahun 2021 tentang Perubahan Kedua Atas Peraturan Daerah Sumatera Barat Nomor 8 Tahun 2016 tentang Pembentukan dan Susunan Perangkat Daerah Provinsi Sumatera Barat (Lembaran Daerah Provinsi Sumatera Barat Tahun 2021 Nomor 2, Tambahan Lembaran Daerah Provinsi  Sumatera Barat.</w:t>
      </w:r>
    </w:p>
    <w:p w14:paraId="20C983DE" w14:textId="3385FD62" w:rsidR="003D56CD" w:rsidRPr="00D31075" w:rsidRDefault="003D56CD" w:rsidP="00F1437F">
      <w:pPr>
        <w:pStyle w:val="ListParagraph"/>
        <w:numPr>
          <w:ilvl w:val="0"/>
          <w:numId w:val="14"/>
        </w:numPr>
        <w:autoSpaceDE w:val="0"/>
        <w:autoSpaceDN w:val="0"/>
        <w:adjustRightInd w:val="0"/>
        <w:snapToGrid w:val="0"/>
        <w:spacing w:line="360" w:lineRule="auto"/>
        <w:ind w:left="426"/>
        <w:contextualSpacing w:val="0"/>
        <w:jc w:val="both"/>
        <w:rPr>
          <w:rFonts w:ascii="Arial" w:hAnsi="Arial" w:cs="Arial"/>
          <w:sz w:val="22"/>
          <w:szCs w:val="22"/>
          <w:lang w:val="id-ID"/>
        </w:rPr>
      </w:pPr>
      <w:r w:rsidRPr="00D31075">
        <w:rPr>
          <w:rFonts w:ascii="Arial" w:hAnsi="Arial" w:cs="Arial"/>
          <w:sz w:val="22"/>
          <w:szCs w:val="22"/>
          <w:lang w:val="id-ID"/>
        </w:rPr>
        <w:t xml:space="preserve">Peraturan Gubernur Sumatera Barat Nomor </w:t>
      </w:r>
      <w:r w:rsidR="008C0C95" w:rsidRPr="00D31075">
        <w:rPr>
          <w:rFonts w:ascii="Arial" w:hAnsi="Arial" w:cs="Arial"/>
          <w:sz w:val="22"/>
          <w:szCs w:val="22"/>
        </w:rPr>
        <w:t>29</w:t>
      </w:r>
      <w:r w:rsidRPr="00D31075">
        <w:rPr>
          <w:rFonts w:ascii="Arial" w:hAnsi="Arial" w:cs="Arial"/>
          <w:sz w:val="22"/>
          <w:szCs w:val="22"/>
          <w:lang w:val="id-ID"/>
        </w:rPr>
        <w:t xml:space="preserve"> Tahun </w:t>
      </w:r>
      <w:r w:rsidR="008C0C95" w:rsidRPr="00D31075">
        <w:rPr>
          <w:rFonts w:ascii="Arial" w:hAnsi="Arial" w:cs="Arial"/>
          <w:sz w:val="22"/>
          <w:szCs w:val="22"/>
        </w:rPr>
        <w:t xml:space="preserve">2023 </w:t>
      </w:r>
      <w:r w:rsidRPr="00D31075">
        <w:rPr>
          <w:rFonts w:ascii="Arial" w:hAnsi="Arial" w:cs="Arial"/>
          <w:sz w:val="22"/>
          <w:szCs w:val="22"/>
          <w:lang w:val="id-ID"/>
        </w:rPr>
        <w:t xml:space="preserve">tentang Kedudukan, Susunan Organisasi, Tugas dan Fungsi Serta Tata Kerja </w:t>
      </w:r>
      <w:r w:rsidR="008C0C95" w:rsidRPr="00D31075">
        <w:rPr>
          <w:rFonts w:ascii="Arial" w:hAnsi="Arial" w:cs="Arial"/>
          <w:sz w:val="22"/>
          <w:szCs w:val="22"/>
        </w:rPr>
        <w:t>Perangkat Daerah</w:t>
      </w:r>
      <w:r w:rsidR="007C1C23" w:rsidRPr="00D31075">
        <w:rPr>
          <w:rFonts w:ascii="Arial" w:hAnsi="Arial" w:cs="Arial"/>
          <w:sz w:val="22"/>
          <w:szCs w:val="22"/>
          <w:lang w:val="id-ID"/>
        </w:rPr>
        <w:t>.</w:t>
      </w:r>
    </w:p>
    <w:p w14:paraId="1297BB90" w14:textId="77777777" w:rsidR="00011F8C" w:rsidRPr="00D31075" w:rsidRDefault="00011F8C" w:rsidP="00011F8C">
      <w:pPr>
        <w:pStyle w:val="ListParagraph"/>
        <w:autoSpaceDE w:val="0"/>
        <w:autoSpaceDN w:val="0"/>
        <w:adjustRightInd w:val="0"/>
        <w:snapToGrid w:val="0"/>
        <w:spacing w:line="360" w:lineRule="auto"/>
        <w:ind w:left="426"/>
        <w:contextualSpacing w:val="0"/>
        <w:jc w:val="both"/>
        <w:rPr>
          <w:rFonts w:ascii="Arial" w:hAnsi="Arial" w:cs="Arial"/>
          <w:sz w:val="22"/>
          <w:szCs w:val="22"/>
          <w:lang w:val="id-ID"/>
        </w:rPr>
      </w:pPr>
    </w:p>
    <w:p w14:paraId="3E3FDBCC" w14:textId="46B8E5A2" w:rsidR="00E344CB" w:rsidRPr="00D31075" w:rsidRDefault="00B06FE4" w:rsidP="00F1437F">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P</w:t>
      </w:r>
      <w:r w:rsidR="0053593C" w:rsidRPr="00D31075">
        <w:rPr>
          <w:rFonts w:ascii="Arial" w:hAnsi="Arial" w:cs="Arial"/>
          <w:sz w:val="22"/>
          <w:szCs w:val="22"/>
          <w:lang w:val="id-ID"/>
        </w:rPr>
        <w:t xml:space="preserve">rioritas pembangunan </w:t>
      </w:r>
      <w:r w:rsidR="00DA256D" w:rsidRPr="00D31075">
        <w:rPr>
          <w:rFonts w:ascii="Arial" w:hAnsi="Arial" w:cs="Arial"/>
          <w:sz w:val="22"/>
          <w:szCs w:val="22"/>
          <w:lang w:val="id-ID"/>
        </w:rPr>
        <w:t>T</w:t>
      </w:r>
      <w:r w:rsidR="0053593C" w:rsidRPr="00D31075">
        <w:rPr>
          <w:rFonts w:ascii="Arial" w:hAnsi="Arial" w:cs="Arial"/>
          <w:sz w:val="22"/>
          <w:szCs w:val="22"/>
          <w:lang w:val="id-ID"/>
        </w:rPr>
        <w:t xml:space="preserve">ahun </w:t>
      </w:r>
      <w:r w:rsidR="00A732FD" w:rsidRPr="00D31075">
        <w:rPr>
          <w:rFonts w:ascii="Arial" w:hAnsi="Arial" w:cs="Arial"/>
          <w:sz w:val="22"/>
          <w:szCs w:val="22"/>
          <w:lang w:val="id-ID"/>
        </w:rPr>
        <w:t>202</w:t>
      </w:r>
      <w:r w:rsidR="00DA124A" w:rsidRPr="00D31075">
        <w:rPr>
          <w:rFonts w:ascii="Arial" w:hAnsi="Arial" w:cs="Arial"/>
          <w:sz w:val="22"/>
          <w:szCs w:val="22"/>
        </w:rPr>
        <w:t>5</w:t>
      </w:r>
      <w:r w:rsidR="000576C0" w:rsidRPr="00D31075">
        <w:rPr>
          <w:rFonts w:ascii="Arial" w:hAnsi="Arial" w:cs="Arial"/>
          <w:sz w:val="22"/>
          <w:szCs w:val="22"/>
          <w:lang w:val="id-ID"/>
        </w:rPr>
        <w:t xml:space="preserve"> merupakan</w:t>
      </w:r>
      <w:r w:rsidR="0053593C" w:rsidRPr="00D31075">
        <w:rPr>
          <w:rFonts w:ascii="Arial" w:hAnsi="Arial" w:cs="Arial"/>
          <w:sz w:val="22"/>
          <w:szCs w:val="22"/>
          <w:lang w:val="id-ID"/>
        </w:rPr>
        <w:t xml:space="preserve"> </w:t>
      </w:r>
      <w:r w:rsidR="00DA256D" w:rsidRPr="00D31075">
        <w:rPr>
          <w:rFonts w:ascii="Arial" w:hAnsi="Arial" w:cs="Arial"/>
          <w:sz w:val="22"/>
          <w:szCs w:val="22"/>
          <w:lang w:val="id-ID"/>
        </w:rPr>
        <w:t>penjabaran secara lebih operasional terhadap Visi</w:t>
      </w:r>
      <w:r w:rsidR="00FB1D11" w:rsidRPr="00D31075">
        <w:rPr>
          <w:rFonts w:ascii="Arial" w:hAnsi="Arial" w:cs="Arial"/>
          <w:sz w:val="22"/>
          <w:szCs w:val="22"/>
          <w:lang w:val="id-ID"/>
        </w:rPr>
        <w:t xml:space="preserve">, </w:t>
      </w:r>
      <w:r w:rsidR="00DA256D" w:rsidRPr="00D31075">
        <w:rPr>
          <w:rFonts w:ascii="Arial" w:hAnsi="Arial" w:cs="Arial"/>
          <w:sz w:val="22"/>
          <w:szCs w:val="22"/>
          <w:lang w:val="id-ID"/>
        </w:rPr>
        <w:t>Misi</w:t>
      </w:r>
      <w:r w:rsidR="00FB1D11" w:rsidRPr="00D31075">
        <w:rPr>
          <w:rFonts w:ascii="Arial" w:hAnsi="Arial" w:cs="Arial"/>
          <w:sz w:val="22"/>
          <w:szCs w:val="22"/>
          <w:lang w:val="id-ID"/>
        </w:rPr>
        <w:t xml:space="preserve">, Tujuan, Sasaran, Strategi dan Arah Kebijakan </w:t>
      </w:r>
      <w:r w:rsidR="008C681C" w:rsidRPr="00D31075">
        <w:rPr>
          <w:rFonts w:ascii="Arial" w:hAnsi="Arial" w:cs="Arial"/>
          <w:sz w:val="22"/>
          <w:szCs w:val="22"/>
          <w:lang w:val="id-ID"/>
        </w:rPr>
        <w:t>yang</w:t>
      </w:r>
      <w:r w:rsidR="00DA256D" w:rsidRPr="00D31075">
        <w:rPr>
          <w:rFonts w:ascii="Arial" w:hAnsi="Arial" w:cs="Arial"/>
          <w:sz w:val="22"/>
          <w:szCs w:val="22"/>
          <w:lang w:val="id-ID"/>
        </w:rPr>
        <w:t xml:space="preserve"> tertuang dalam RPJMD Tahun 2021-2026, dan juga </w:t>
      </w:r>
      <w:r w:rsidR="008C681C" w:rsidRPr="00D31075">
        <w:rPr>
          <w:rFonts w:ascii="Arial" w:hAnsi="Arial" w:cs="Arial"/>
          <w:sz w:val="22"/>
          <w:szCs w:val="22"/>
          <w:lang w:val="id-ID"/>
        </w:rPr>
        <w:t xml:space="preserve">hasil </w:t>
      </w:r>
      <w:r w:rsidR="007C57E1" w:rsidRPr="00D31075">
        <w:rPr>
          <w:rFonts w:ascii="Arial" w:hAnsi="Arial" w:cs="Arial"/>
          <w:sz w:val="22"/>
          <w:szCs w:val="22"/>
          <w:lang w:val="id-ID"/>
        </w:rPr>
        <w:t>penyelarasan</w:t>
      </w:r>
      <w:r w:rsidRPr="00D31075">
        <w:rPr>
          <w:rFonts w:ascii="Arial" w:hAnsi="Arial" w:cs="Arial"/>
          <w:sz w:val="22"/>
          <w:szCs w:val="22"/>
          <w:lang w:val="id-ID"/>
        </w:rPr>
        <w:t xml:space="preserve"> dengan </w:t>
      </w:r>
      <w:r w:rsidR="00DA256D" w:rsidRPr="00D31075">
        <w:rPr>
          <w:rFonts w:ascii="Arial" w:hAnsi="Arial" w:cs="Arial"/>
          <w:sz w:val="22"/>
          <w:szCs w:val="22"/>
          <w:lang w:val="id-ID"/>
        </w:rPr>
        <w:t xml:space="preserve">Prioritas </w:t>
      </w:r>
      <w:r w:rsidR="00B150C4" w:rsidRPr="00D31075">
        <w:rPr>
          <w:rFonts w:ascii="Arial" w:hAnsi="Arial" w:cs="Arial"/>
          <w:sz w:val="22"/>
          <w:szCs w:val="22"/>
          <w:lang w:val="id-ID"/>
        </w:rPr>
        <w:t>Nasional</w:t>
      </w:r>
      <w:r w:rsidR="00C71149" w:rsidRPr="00D31075">
        <w:rPr>
          <w:rFonts w:ascii="Arial" w:hAnsi="Arial" w:cs="Arial"/>
          <w:sz w:val="22"/>
          <w:szCs w:val="22"/>
          <w:lang w:val="id-ID"/>
        </w:rPr>
        <w:t>,</w:t>
      </w:r>
      <w:r w:rsidR="000576C0" w:rsidRPr="00D31075">
        <w:rPr>
          <w:rFonts w:ascii="Arial" w:hAnsi="Arial" w:cs="Arial"/>
          <w:sz w:val="22"/>
          <w:szCs w:val="22"/>
          <w:lang w:val="id-ID"/>
        </w:rPr>
        <w:t xml:space="preserve"> dengan titik berat pada penyelesaian </w:t>
      </w:r>
      <w:r w:rsidR="0053593C" w:rsidRPr="00D31075">
        <w:rPr>
          <w:rFonts w:ascii="Arial" w:hAnsi="Arial" w:cs="Arial"/>
          <w:sz w:val="22"/>
          <w:szCs w:val="22"/>
          <w:lang w:val="id-ID"/>
        </w:rPr>
        <w:t>masalah–masalah yang mendesak dan berdampak luas</w:t>
      </w:r>
      <w:r w:rsidR="005A11B7" w:rsidRPr="00D31075">
        <w:rPr>
          <w:rFonts w:ascii="Arial" w:hAnsi="Arial" w:cs="Arial"/>
          <w:sz w:val="22"/>
          <w:szCs w:val="22"/>
          <w:lang w:val="id-ID"/>
        </w:rPr>
        <w:t xml:space="preserve"> bagi kesejahteraan masyarakat</w:t>
      </w:r>
      <w:r w:rsidR="006A5BA0" w:rsidRPr="00D31075">
        <w:rPr>
          <w:rFonts w:ascii="Arial" w:hAnsi="Arial" w:cs="Arial"/>
          <w:sz w:val="22"/>
          <w:szCs w:val="22"/>
          <w:lang w:val="id-ID"/>
        </w:rPr>
        <w:t>.</w:t>
      </w:r>
    </w:p>
    <w:p w14:paraId="69442EA6" w14:textId="1A7642A5" w:rsidR="008C0C95" w:rsidRPr="00D31075" w:rsidRDefault="008C0C95" w:rsidP="00D9147F">
      <w:pPr>
        <w:snapToGrid w:val="0"/>
        <w:spacing w:line="360" w:lineRule="auto"/>
        <w:ind w:firstLine="567"/>
        <w:jc w:val="both"/>
        <w:rPr>
          <w:rFonts w:ascii="Arial" w:hAnsi="Arial" w:cs="Arial"/>
          <w:sz w:val="22"/>
          <w:szCs w:val="22"/>
        </w:rPr>
      </w:pPr>
      <w:r w:rsidRPr="00D31075">
        <w:rPr>
          <w:rFonts w:ascii="Arial" w:hAnsi="Arial" w:cs="Arial"/>
          <w:sz w:val="22"/>
          <w:szCs w:val="22"/>
        </w:rPr>
        <w:t xml:space="preserve">Penyusunan program/kegiatan dan sub kegiatan mengacu sepenuhnya untuk menjawab tuntutan kepada Pemeritah Daerah sebagaimana diamanatkan dalam </w:t>
      </w:r>
      <w:r w:rsidR="00D922AD" w:rsidRPr="00D31075">
        <w:rPr>
          <w:rFonts w:ascii="Arial" w:hAnsi="Arial" w:cs="Arial"/>
          <w:sz w:val="22"/>
          <w:szCs w:val="22"/>
        </w:rPr>
        <w:t xml:space="preserve">pasal 258 Undang-Undang Nomor 23 Tahun 2014 tentang Pemerintahan Daerah yang mengamanatkan bahwa Daerah dalam melaksanakan pembangunan bertujuan untuk peningkatan dan pemerataan pendapatan masyarakat, kesempatan kerja, lapangan berusaha, meningkatkan akses dan kualitas pelayanan publik dan daya saing Daerah. Selain hal tersebut, pembangunan daerah juga diarahkan untuk meningkatkan kualitas terhadap capaian indikator makro </w:t>
      </w:r>
      <w:r w:rsidR="002D79E2" w:rsidRPr="00D31075">
        <w:rPr>
          <w:rFonts w:ascii="Arial" w:hAnsi="Arial" w:cs="Arial"/>
          <w:sz w:val="22"/>
          <w:szCs w:val="22"/>
        </w:rPr>
        <w:t>p</w:t>
      </w:r>
      <w:r w:rsidR="00D922AD" w:rsidRPr="00D31075">
        <w:rPr>
          <w:rFonts w:ascii="Arial" w:hAnsi="Arial" w:cs="Arial"/>
          <w:sz w:val="22"/>
          <w:szCs w:val="22"/>
        </w:rPr>
        <w:t xml:space="preserve">embangunan antara lain yakni </w:t>
      </w:r>
      <w:r w:rsidR="002D79E2" w:rsidRPr="00D31075">
        <w:rPr>
          <w:rFonts w:ascii="Arial" w:hAnsi="Arial" w:cs="Arial"/>
          <w:sz w:val="22"/>
          <w:szCs w:val="22"/>
        </w:rPr>
        <w:t>peningkatan Indeks Pembangunan Manusia, p</w:t>
      </w:r>
      <w:r w:rsidR="00D922AD" w:rsidRPr="00D31075">
        <w:rPr>
          <w:rFonts w:ascii="Arial" w:hAnsi="Arial" w:cs="Arial"/>
          <w:sz w:val="22"/>
          <w:szCs w:val="22"/>
        </w:rPr>
        <w:t>ertumbuhan ekonomi</w:t>
      </w:r>
      <w:r w:rsidR="002D79E2" w:rsidRPr="00D31075">
        <w:rPr>
          <w:rFonts w:ascii="Arial" w:hAnsi="Arial" w:cs="Arial"/>
          <w:sz w:val="22"/>
          <w:szCs w:val="22"/>
        </w:rPr>
        <w:t>, penurunan tingkat kemiskinan, penurunan gini ratio, penurunan tingkat pengangguran.</w:t>
      </w:r>
    </w:p>
    <w:p w14:paraId="4EFBF839" w14:textId="77777777" w:rsidR="00756F4E" w:rsidRPr="00D31075" w:rsidRDefault="00756F4E" w:rsidP="00756F4E">
      <w:pPr>
        <w:snapToGrid w:val="0"/>
        <w:spacing w:line="360" w:lineRule="auto"/>
        <w:ind w:firstLine="567"/>
        <w:jc w:val="both"/>
        <w:rPr>
          <w:rFonts w:ascii="Arial" w:hAnsi="Arial" w:cs="Arial"/>
          <w:noProof/>
          <w:sz w:val="22"/>
          <w:szCs w:val="22"/>
          <w:lang w:val="id-ID"/>
        </w:rPr>
      </w:pPr>
      <w:r w:rsidRPr="00D31075">
        <w:rPr>
          <w:rFonts w:ascii="Arial" w:hAnsi="Arial" w:cs="Arial"/>
          <w:sz w:val="22"/>
          <w:szCs w:val="22"/>
        </w:rPr>
        <w:t>Tahun 2025 merupakan tahun pertama dari pelaksanaan agenda RPJPN Tahun 2025-2045 serta RPJMN Tahun 2025-2029, maka sebagai bagian dari pencapaian Pembangunan nasional, dokumen RKPD Tahun 2025 juga diarahkan serta difokuskan pada pelaksanaan t</w:t>
      </w:r>
      <w:r w:rsidR="002D79E2" w:rsidRPr="00D31075">
        <w:rPr>
          <w:rFonts w:ascii="Arial" w:hAnsi="Arial" w:cs="Arial"/>
          <w:sz w:val="22"/>
          <w:szCs w:val="22"/>
        </w:rPr>
        <w:t xml:space="preserve">ransformasi sosial, ekonomi dan tata kelola </w:t>
      </w:r>
      <w:r w:rsidRPr="00D31075">
        <w:rPr>
          <w:rFonts w:ascii="Arial" w:hAnsi="Arial" w:cs="Arial"/>
          <w:sz w:val="22"/>
          <w:szCs w:val="22"/>
        </w:rPr>
        <w:t xml:space="preserve">sebagai </w:t>
      </w:r>
      <w:r w:rsidR="008D5A2B" w:rsidRPr="00D31075">
        <w:rPr>
          <w:rFonts w:ascii="Arial" w:hAnsi="Arial" w:cs="Arial"/>
          <w:noProof/>
          <w:sz w:val="22"/>
          <w:szCs w:val="22"/>
          <w:lang w:val="id-ID"/>
        </w:rPr>
        <w:t xml:space="preserve">upaya menjaga pertubuhan ekonomi untuk tetap berada pada tren positiif dan memastikan upaya pencapaian pembangunan dapat tetap </w:t>
      </w:r>
      <w:r w:rsidR="000217CB" w:rsidRPr="00D31075">
        <w:rPr>
          <w:rFonts w:ascii="Arial" w:hAnsi="Arial" w:cs="Arial"/>
          <w:noProof/>
          <w:sz w:val="22"/>
          <w:szCs w:val="22"/>
          <w:lang w:val="id-ID"/>
        </w:rPr>
        <w:t>berkesinambungan, terencana dengan baik sesuai dengan koridor target pembangunan jangka menengah agar dapat tercapai dengan tepat waktu</w:t>
      </w:r>
      <w:r w:rsidR="008D5A2B" w:rsidRPr="00D31075">
        <w:rPr>
          <w:rFonts w:ascii="Arial" w:hAnsi="Arial" w:cs="Arial"/>
          <w:noProof/>
          <w:sz w:val="22"/>
          <w:szCs w:val="22"/>
          <w:lang w:val="id-ID"/>
        </w:rPr>
        <w:t xml:space="preserve">. </w:t>
      </w:r>
    </w:p>
    <w:p w14:paraId="0F644A87" w14:textId="4560835C" w:rsidR="008D5A2B" w:rsidRPr="00D31075" w:rsidRDefault="008D5A2B" w:rsidP="00756F4E">
      <w:pPr>
        <w:snapToGrid w:val="0"/>
        <w:spacing w:line="360" w:lineRule="auto"/>
        <w:ind w:firstLine="567"/>
        <w:jc w:val="both"/>
        <w:rPr>
          <w:rFonts w:ascii="Arial" w:hAnsi="Arial" w:cs="Arial"/>
          <w:sz w:val="22"/>
          <w:szCs w:val="22"/>
          <w:lang w:val="id-ID"/>
        </w:rPr>
      </w:pPr>
      <w:r w:rsidRPr="00D31075">
        <w:rPr>
          <w:rFonts w:ascii="Arial" w:hAnsi="Arial" w:cs="Arial"/>
          <w:noProof/>
          <w:sz w:val="22"/>
          <w:szCs w:val="22"/>
          <w:lang w:val="id-ID"/>
        </w:rPr>
        <w:t xml:space="preserve">Untuk itu maka 7 (tujuh) Misi RPJMD Provinsi Sumatera Barat Tahun 2021-2026 tetap dipertahankan menjadi </w:t>
      </w:r>
      <w:r w:rsidR="00756F4E" w:rsidRPr="00D31075">
        <w:rPr>
          <w:rFonts w:ascii="Arial" w:hAnsi="Arial" w:cs="Arial"/>
          <w:noProof/>
          <w:sz w:val="22"/>
          <w:szCs w:val="22"/>
        </w:rPr>
        <w:t>7 (t</w:t>
      </w:r>
      <w:r w:rsidRPr="00D31075">
        <w:rPr>
          <w:rFonts w:ascii="Arial" w:hAnsi="Arial" w:cs="Arial"/>
          <w:noProof/>
          <w:sz w:val="22"/>
          <w:szCs w:val="22"/>
          <w:lang w:val="id-ID"/>
        </w:rPr>
        <w:t>ujuh</w:t>
      </w:r>
      <w:r w:rsidR="00756F4E" w:rsidRPr="00D31075">
        <w:rPr>
          <w:rFonts w:ascii="Arial" w:hAnsi="Arial" w:cs="Arial"/>
          <w:noProof/>
          <w:sz w:val="22"/>
          <w:szCs w:val="22"/>
        </w:rPr>
        <w:t>)</w:t>
      </w:r>
      <w:r w:rsidRPr="00D31075">
        <w:rPr>
          <w:rFonts w:ascii="Arial" w:hAnsi="Arial" w:cs="Arial"/>
          <w:noProof/>
          <w:sz w:val="22"/>
          <w:szCs w:val="22"/>
          <w:lang w:val="id-ID"/>
        </w:rPr>
        <w:t xml:space="preserve"> Prioritas Pembangunan Daerah pada RKPD Tahun 202</w:t>
      </w:r>
      <w:r w:rsidR="00D9147F" w:rsidRPr="00D31075">
        <w:rPr>
          <w:rFonts w:ascii="Arial" w:hAnsi="Arial" w:cs="Arial"/>
          <w:noProof/>
          <w:sz w:val="22"/>
          <w:szCs w:val="22"/>
          <w:lang w:val="id-ID"/>
        </w:rPr>
        <w:t>5</w:t>
      </w:r>
      <w:r w:rsidRPr="00D31075">
        <w:rPr>
          <w:rFonts w:ascii="Arial" w:hAnsi="Arial" w:cs="Arial"/>
          <w:noProof/>
          <w:sz w:val="22"/>
          <w:szCs w:val="22"/>
          <w:lang w:val="id-ID"/>
        </w:rPr>
        <w:t xml:space="preserve">. Hal </w:t>
      </w:r>
      <w:r w:rsidRPr="00D31075">
        <w:rPr>
          <w:rFonts w:ascii="Arial" w:hAnsi="Arial" w:cs="Arial"/>
          <w:noProof/>
          <w:sz w:val="22"/>
          <w:szCs w:val="22"/>
          <w:lang w:val="id-ID"/>
        </w:rPr>
        <w:lastRenderedPageBreak/>
        <w:t xml:space="preserve">tersebut sekali lagi di lakukan sebagai upaya menjaga kesinambungan RKPD dengan RPJMD, serta mengoptimalkan efektivitas </w:t>
      </w:r>
      <w:r w:rsidRPr="00D31075">
        <w:rPr>
          <w:rFonts w:ascii="Arial" w:hAnsi="Arial" w:cs="Arial"/>
          <w:sz w:val="22"/>
          <w:szCs w:val="22"/>
          <w:lang w:val="id-ID"/>
        </w:rPr>
        <w:t xml:space="preserve">pengendalian pembangunan untuk mengawal pencapaian sasaran pembangunan jangka menengah. </w:t>
      </w:r>
    </w:p>
    <w:p w14:paraId="2A3F9CF0" w14:textId="51866FC3" w:rsidR="008D5A2B" w:rsidRPr="00D31075" w:rsidRDefault="008D5A2B" w:rsidP="00F1437F">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Prioritas Pembangunan Daerah dalam RKPD Provinsi Sumatera Barat Tahun 202</w:t>
      </w:r>
      <w:r w:rsidR="00D9147F" w:rsidRPr="00D31075">
        <w:rPr>
          <w:rFonts w:ascii="Arial" w:hAnsi="Arial" w:cs="Arial"/>
          <w:sz w:val="22"/>
          <w:szCs w:val="22"/>
        </w:rPr>
        <w:t>5</w:t>
      </w:r>
      <w:r w:rsidRPr="00D31075">
        <w:rPr>
          <w:rFonts w:ascii="Arial" w:hAnsi="Arial" w:cs="Arial"/>
          <w:sz w:val="22"/>
          <w:szCs w:val="22"/>
          <w:lang w:val="id-ID"/>
        </w:rPr>
        <w:t xml:space="preserve"> terdiri dari :</w:t>
      </w:r>
      <w:r w:rsidR="00850432" w:rsidRPr="00D31075">
        <w:rPr>
          <w:rFonts w:ascii="Arial" w:hAnsi="Arial" w:cs="Arial"/>
          <w:sz w:val="22"/>
          <w:szCs w:val="22"/>
          <w:lang w:val="id-ID"/>
        </w:rPr>
        <w:t xml:space="preserve"> </w:t>
      </w:r>
    </w:p>
    <w:p w14:paraId="5CA04983" w14:textId="26E763A6" w:rsidR="00850432" w:rsidRPr="00D31075" w:rsidRDefault="00850432"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r w:rsidRPr="00D31075">
        <w:rPr>
          <w:rFonts w:ascii="Arial" w:hAnsi="Arial" w:cs="Arial"/>
          <w:sz w:val="22"/>
          <w:szCs w:val="22"/>
          <w:lang w:val="id-ID"/>
        </w:rPr>
        <w:t xml:space="preserve">Prioritas Pembangunan 1 </w:t>
      </w:r>
      <w:r w:rsidR="00132DFA" w:rsidRPr="00D31075">
        <w:rPr>
          <w:rFonts w:ascii="Arial" w:hAnsi="Arial" w:cs="Arial"/>
          <w:sz w:val="22"/>
          <w:szCs w:val="22"/>
          <w:lang w:val="id-ID"/>
        </w:rPr>
        <w:t xml:space="preserve">yakni </w:t>
      </w:r>
      <w:r w:rsidRPr="00D31075">
        <w:rPr>
          <w:rFonts w:ascii="Arial" w:hAnsi="Arial" w:cs="Arial"/>
          <w:sz w:val="22"/>
          <w:szCs w:val="22"/>
          <w:lang w:val="id-ID"/>
        </w:rPr>
        <w:t>Meningkatkan Kualitas Sumber Daya Manusia yang Sehat, Berpengetahuan, Terampil dan Berdaya Saing</w:t>
      </w:r>
    </w:p>
    <w:p w14:paraId="034203EC" w14:textId="2EFD0488" w:rsidR="00850432" w:rsidRPr="00D31075" w:rsidRDefault="00850432"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0" w:name="_Hlk104840980"/>
      <w:r w:rsidRPr="00D31075">
        <w:rPr>
          <w:rFonts w:ascii="Arial" w:eastAsia="Corbel" w:hAnsi="Arial" w:cs="Arial"/>
          <w:spacing w:val="3"/>
          <w:sz w:val="22"/>
          <w:szCs w:val="22"/>
          <w:lang w:val="id-ID"/>
        </w:rPr>
        <w:t xml:space="preserve">Prioritas Pembangunan 2 </w:t>
      </w:r>
      <w:r w:rsidR="00132DFA" w:rsidRPr="00D31075">
        <w:rPr>
          <w:rFonts w:ascii="Arial" w:eastAsia="Corbel" w:hAnsi="Arial" w:cs="Arial"/>
          <w:spacing w:val="3"/>
          <w:sz w:val="22"/>
          <w:szCs w:val="22"/>
          <w:lang w:val="id-ID"/>
        </w:rPr>
        <w:t xml:space="preserve">yakni </w:t>
      </w:r>
      <w:r w:rsidRPr="00D31075">
        <w:rPr>
          <w:rFonts w:ascii="Arial" w:eastAsia="Corbel" w:hAnsi="Arial" w:cs="Arial"/>
          <w:spacing w:val="3"/>
          <w:sz w:val="22"/>
          <w:szCs w:val="22"/>
          <w:lang w:val="id-ID"/>
        </w:rPr>
        <w:t xml:space="preserve">Meningkatkan tata kehidupan sosial kemasyarakatan </w:t>
      </w:r>
      <w:r w:rsidRPr="00D31075">
        <w:rPr>
          <w:rFonts w:ascii="Arial" w:eastAsia="Corbel" w:hAnsi="Arial" w:cs="Arial"/>
          <w:spacing w:val="2"/>
          <w:sz w:val="22"/>
          <w:szCs w:val="22"/>
          <w:lang w:val="id-ID"/>
        </w:rPr>
        <w:t xml:space="preserve">berdasarkan falsafah Adat Basandi Syara’ – Syara’ Basandi </w:t>
      </w:r>
      <w:r w:rsidRPr="00D31075">
        <w:rPr>
          <w:rFonts w:ascii="Arial" w:eastAsia="Corbel" w:hAnsi="Arial" w:cs="Arial"/>
          <w:spacing w:val="-2"/>
          <w:sz w:val="22"/>
          <w:szCs w:val="22"/>
          <w:lang w:val="id-ID"/>
        </w:rPr>
        <w:t>Kitabullah</w:t>
      </w:r>
    </w:p>
    <w:p w14:paraId="51E8D8DE" w14:textId="1AE1A107" w:rsidR="00850432" w:rsidRPr="00D31075" w:rsidRDefault="00850432"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1" w:name="_Hlk104840996"/>
      <w:bookmarkEnd w:id="0"/>
      <w:r w:rsidRPr="00D31075">
        <w:rPr>
          <w:rFonts w:ascii="Arial" w:eastAsia="Corbel" w:hAnsi="Arial" w:cs="Arial"/>
          <w:spacing w:val="3"/>
          <w:sz w:val="22"/>
          <w:szCs w:val="22"/>
          <w:lang w:val="id-ID"/>
        </w:rPr>
        <w:t xml:space="preserve">Prioritas Pembangunan 3 </w:t>
      </w:r>
      <w:r w:rsidR="00132DFA" w:rsidRPr="00D31075">
        <w:rPr>
          <w:rFonts w:ascii="Arial" w:eastAsia="Corbel" w:hAnsi="Arial" w:cs="Arial"/>
          <w:spacing w:val="3"/>
          <w:sz w:val="22"/>
          <w:szCs w:val="22"/>
          <w:lang w:val="id-ID"/>
        </w:rPr>
        <w:t xml:space="preserve">yakni </w:t>
      </w:r>
      <w:r w:rsidRPr="00D31075">
        <w:rPr>
          <w:rFonts w:ascii="Arial" w:eastAsia="Corbel" w:hAnsi="Arial" w:cs="Arial"/>
          <w:spacing w:val="3"/>
          <w:sz w:val="22"/>
          <w:szCs w:val="22"/>
          <w:lang w:val="id-ID"/>
        </w:rPr>
        <w:t xml:space="preserve">Meningkatkan nilai tambah dan produktifitas pertanian, </w:t>
      </w:r>
      <w:r w:rsidRPr="00D31075">
        <w:rPr>
          <w:rFonts w:ascii="Arial" w:eastAsia="Corbel" w:hAnsi="Arial" w:cs="Arial"/>
          <w:spacing w:val="2"/>
          <w:sz w:val="22"/>
          <w:szCs w:val="22"/>
          <w:lang w:val="id-ID"/>
        </w:rPr>
        <w:t>perkebunan, peternakan dan perikanan</w:t>
      </w:r>
    </w:p>
    <w:p w14:paraId="759E70F1" w14:textId="4173D7DD" w:rsidR="00850432" w:rsidRPr="00D31075" w:rsidRDefault="00850432"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2" w:name="_Hlk104841066"/>
      <w:bookmarkEnd w:id="1"/>
      <w:r w:rsidRPr="00D31075">
        <w:rPr>
          <w:rFonts w:ascii="Arial" w:eastAsia="Arial Narrow" w:hAnsi="Arial" w:cs="Arial"/>
          <w:sz w:val="22"/>
          <w:szCs w:val="22"/>
          <w:lang w:val="id-ID" w:eastAsia="zh-CN" w:bidi="ar"/>
        </w:rPr>
        <w:t xml:space="preserve">Prioritas Pembangunan 4 </w:t>
      </w:r>
      <w:r w:rsidR="00132DFA" w:rsidRPr="00D31075">
        <w:rPr>
          <w:rFonts w:ascii="Arial" w:eastAsia="Arial Narrow" w:hAnsi="Arial" w:cs="Arial"/>
          <w:sz w:val="22"/>
          <w:szCs w:val="22"/>
          <w:lang w:val="id-ID" w:eastAsia="zh-CN" w:bidi="ar"/>
        </w:rPr>
        <w:t xml:space="preserve">yakni </w:t>
      </w:r>
      <w:r w:rsidRPr="00D31075">
        <w:rPr>
          <w:rFonts w:ascii="Arial" w:eastAsia="Arial Narrow" w:hAnsi="Arial" w:cs="Arial"/>
          <w:sz w:val="22"/>
          <w:szCs w:val="22"/>
          <w:lang w:val="id-ID" w:eastAsia="zh-CN" w:bidi="ar"/>
        </w:rPr>
        <w:t>Meningkatkan Usaha Perdagangan Dan Industri Kecil/Menengah Serta Ekonomi Berbasis Digital</w:t>
      </w:r>
    </w:p>
    <w:p w14:paraId="53F118CB" w14:textId="47194D98" w:rsidR="00D43D23" w:rsidRPr="00D31075" w:rsidRDefault="00D43D23"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3" w:name="_Hlk104841230"/>
      <w:r w:rsidRPr="00D31075">
        <w:rPr>
          <w:rFonts w:ascii="Arial" w:eastAsia="Arial Narrow" w:hAnsi="Arial" w:cs="Arial"/>
          <w:sz w:val="22"/>
          <w:szCs w:val="22"/>
          <w:lang w:val="id-ID" w:eastAsia="zh-CN" w:bidi="ar"/>
        </w:rPr>
        <w:t xml:space="preserve">Prioritas Pembangunan 5 </w:t>
      </w:r>
      <w:r w:rsidR="00132DFA" w:rsidRPr="00D31075">
        <w:rPr>
          <w:rFonts w:ascii="Arial" w:eastAsia="Arial Narrow" w:hAnsi="Arial" w:cs="Arial"/>
          <w:sz w:val="22"/>
          <w:szCs w:val="22"/>
          <w:lang w:val="id-ID" w:eastAsia="zh-CN" w:bidi="ar"/>
        </w:rPr>
        <w:t xml:space="preserve">yakni </w:t>
      </w:r>
      <w:r w:rsidRPr="00D31075">
        <w:rPr>
          <w:rFonts w:ascii="Arial" w:eastAsia="Arial Narrow" w:hAnsi="Arial" w:cs="Arial"/>
          <w:sz w:val="22"/>
          <w:szCs w:val="22"/>
          <w:lang w:val="id-ID" w:eastAsia="zh-CN" w:bidi="ar"/>
        </w:rPr>
        <w:t>Meningkatkan Ekonomi Kreatif Dan Berdaya Saing Kepariwisataan</w:t>
      </w:r>
    </w:p>
    <w:p w14:paraId="509B9712" w14:textId="4B5C1D1C" w:rsidR="00D43D23" w:rsidRPr="00D31075" w:rsidRDefault="00D43D23"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4" w:name="_Hlk104841318"/>
      <w:bookmarkEnd w:id="3"/>
      <w:r w:rsidRPr="00D31075">
        <w:rPr>
          <w:rFonts w:ascii="Arial" w:eastAsia="Corbel" w:hAnsi="Arial" w:cs="Arial"/>
          <w:spacing w:val="3"/>
          <w:sz w:val="22"/>
          <w:szCs w:val="22"/>
          <w:lang w:val="id-ID"/>
        </w:rPr>
        <w:t xml:space="preserve">Prioritas Pembangunan 6 </w:t>
      </w:r>
      <w:r w:rsidR="00132DFA" w:rsidRPr="00D31075">
        <w:rPr>
          <w:rFonts w:ascii="Arial" w:eastAsia="Corbel" w:hAnsi="Arial" w:cs="Arial"/>
          <w:spacing w:val="3"/>
          <w:sz w:val="22"/>
          <w:szCs w:val="22"/>
          <w:lang w:val="id-ID"/>
        </w:rPr>
        <w:t xml:space="preserve">yakni </w:t>
      </w:r>
      <w:r w:rsidRPr="00D31075">
        <w:rPr>
          <w:rFonts w:ascii="Arial" w:eastAsia="Corbel" w:hAnsi="Arial" w:cs="Arial"/>
          <w:spacing w:val="3"/>
          <w:sz w:val="22"/>
          <w:szCs w:val="22"/>
          <w:lang w:val="id-ID"/>
        </w:rPr>
        <w:t xml:space="preserve">Meningkatkan Pembangunan Infrastruktur Yang Berkeadilan </w:t>
      </w:r>
      <w:r w:rsidRPr="00D31075">
        <w:rPr>
          <w:rFonts w:ascii="Arial" w:eastAsia="Corbel" w:hAnsi="Arial" w:cs="Arial"/>
          <w:sz w:val="22"/>
          <w:szCs w:val="22"/>
          <w:lang w:val="id-ID"/>
        </w:rPr>
        <w:t>Dan Berkelanjutan</w:t>
      </w:r>
    </w:p>
    <w:p w14:paraId="55F0950C" w14:textId="00ADD3BD" w:rsidR="00D43D23" w:rsidRPr="00D31075" w:rsidRDefault="00D43D23" w:rsidP="00F1437F">
      <w:pPr>
        <w:pStyle w:val="ListParagraph"/>
        <w:numPr>
          <w:ilvl w:val="0"/>
          <w:numId w:val="68"/>
        </w:numPr>
        <w:snapToGrid w:val="0"/>
        <w:spacing w:line="360" w:lineRule="auto"/>
        <w:ind w:left="426" w:hanging="426"/>
        <w:contextualSpacing w:val="0"/>
        <w:jc w:val="both"/>
        <w:rPr>
          <w:rFonts w:ascii="Arial" w:hAnsi="Arial" w:cs="Arial"/>
          <w:sz w:val="22"/>
          <w:szCs w:val="22"/>
          <w:lang w:val="id-ID"/>
        </w:rPr>
      </w:pPr>
      <w:bookmarkStart w:id="5" w:name="_Hlk104841335"/>
      <w:bookmarkEnd w:id="4"/>
      <w:r w:rsidRPr="00D31075">
        <w:rPr>
          <w:rFonts w:ascii="Arial" w:eastAsia="Corbel" w:hAnsi="Arial" w:cs="Arial"/>
          <w:spacing w:val="3"/>
          <w:sz w:val="22"/>
          <w:szCs w:val="22"/>
          <w:lang w:val="id-ID"/>
        </w:rPr>
        <w:t xml:space="preserve">Prioritas Pembangunan 7 </w:t>
      </w:r>
      <w:r w:rsidR="00132DFA" w:rsidRPr="00D31075">
        <w:rPr>
          <w:rFonts w:ascii="Arial" w:eastAsia="Corbel" w:hAnsi="Arial" w:cs="Arial"/>
          <w:spacing w:val="3"/>
          <w:sz w:val="22"/>
          <w:szCs w:val="22"/>
          <w:lang w:val="id-ID"/>
        </w:rPr>
        <w:t xml:space="preserve">yakni </w:t>
      </w:r>
      <w:r w:rsidRPr="00D31075">
        <w:rPr>
          <w:rFonts w:ascii="Arial" w:eastAsia="Corbel" w:hAnsi="Arial" w:cs="Arial"/>
          <w:spacing w:val="3"/>
          <w:sz w:val="22"/>
          <w:szCs w:val="22"/>
          <w:lang w:val="id-ID"/>
        </w:rPr>
        <w:t>Mewujudkan Tata Kelola Pemerintahan Dan Pelayanan Publik Yang Bersih, Akuntabel Serta Berkualitas</w:t>
      </w:r>
      <w:bookmarkEnd w:id="5"/>
    </w:p>
    <w:bookmarkEnd w:id="2"/>
    <w:p w14:paraId="347AE02E" w14:textId="381CDD13" w:rsidR="008D5A2B" w:rsidRPr="00D31075" w:rsidRDefault="00132DFA" w:rsidP="00F1437F">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 xml:space="preserve">Dalam mendorong daya ungkit dari pencapaian masing-masing Prioritas Pembangunan tersebut maka terdapat 25 (dua puluh lima) Program Unggulan yang </w:t>
      </w:r>
      <w:r w:rsidR="008D5A2B" w:rsidRPr="00D31075">
        <w:rPr>
          <w:rFonts w:ascii="Arial" w:hAnsi="Arial" w:cs="Arial"/>
          <w:sz w:val="22"/>
          <w:szCs w:val="22"/>
          <w:lang w:val="id-ID"/>
        </w:rPr>
        <w:t xml:space="preserve">tetap dilanjutkan dan dipertajam pada </w:t>
      </w:r>
      <w:r w:rsidRPr="00D31075">
        <w:rPr>
          <w:rFonts w:ascii="Arial" w:hAnsi="Arial" w:cs="Arial"/>
          <w:sz w:val="22"/>
          <w:szCs w:val="22"/>
          <w:lang w:val="id-ID"/>
        </w:rPr>
        <w:t xml:space="preserve">RKPD Provinsi Sumatera Barat </w:t>
      </w:r>
      <w:r w:rsidR="008D5A2B" w:rsidRPr="00D31075">
        <w:rPr>
          <w:rFonts w:ascii="Arial" w:hAnsi="Arial" w:cs="Arial"/>
          <w:sz w:val="22"/>
          <w:szCs w:val="22"/>
          <w:lang w:val="id-ID"/>
        </w:rPr>
        <w:t>Tahun 202</w:t>
      </w:r>
      <w:r w:rsidR="00483337" w:rsidRPr="00D31075">
        <w:rPr>
          <w:rFonts w:ascii="Arial" w:hAnsi="Arial" w:cs="Arial"/>
          <w:sz w:val="22"/>
          <w:szCs w:val="22"/>
        </w:rPr>
        <w:t>5</w:t>
      </w:r>
      <w:r w:rsidR="008D5A2B" w:rsidRPr="00D31075">
        <w:rPr>
          <w:rFonts w:ascii="Arial" w:hAnsi="Arial" w:cs="Arial"/>
          <w:sz w:val="22"/>
          <w:szCs w:val="22"/>
          <w:lang w:val="id-ID"/>
        </w:rPr>
        <w:t xml:space="preserve">. Penajaman </w:t>
      </w:r>
      <w:r w:rsidRPr="00D31075">
        <w:rPr>
          <w:rFonts w:ascii="Arial" w:hAnsi="Arial" w:cs="Arial"/>
          <w:sz w:val="22"/>
          <w:szCs w:val="22"/>
          <w:lang w:val="id-ID"/>
        </w:rPr>
        <w:t xml:space="preserve">dan pengendalian serta evaluasi pelaksanaan program unggulan </w:t>
      </w:r>
      <w:r w:rsidR="008D5A2B" w:rsidRPr="00D31075">
        <w:rPr>
          <w:rFonts w:ascii="Arial" w:hAnsi="Arial" w:cs="Arial"/>
          <w:sz w:val="22"/>
          <w:szCs w:val="22"/>
          <w:lang w:val="id-ID"/>
        </w:rPr>
        <w:t xml:space="preserve">dilakukan dengan </w:t>
      </w:r>
      <w:r w:rsidR="00756F4E" w:rsidRPr="00D31075">
        <w:rPr>
          <w:rFonts w:ascii="Arial" w:hAnsi="Arial" w:cs="Arial"/>
          <w:sz w:val="22"/>
          <w:szCs w:val="22"/>
        </w:rPr>
        <w:t xml:space="preserve">secara rutin per triwulan </w:t>
      </w:r>
      <w:r w:rsidR="008D5A2B" w:rsidRPr="00D31075">
        <w:rPr>
          <w:rFonts w:ascii="Arial" w:hAnsi="Arial" w:cs="Arial"/>
          <w:sz w:val="22"/>
          <w:szCs w:val="22"/>
          <w:lang w:val="id-ID"/>
        </w:rPr>
        <w:t xml:space="preserve">yang bertujuan untuk menjamin tercapainya output </w:t>
      </w:r>
      <w:r w:rsidRPr="00D31075">
        <w:rPr>
          <w:rFonts w:ascii="Arial" w:hAnsi="Arial" w:cs="Arial"/>
          <w:sz w:val="22"/>
          <w:szCs w:val="22"/>
          <w:lang w:val="id-ID"/>
        </w:rPr>
        <w:t xml:space="preserve">program unggulan </w:t>
      </w:r>
      <w:r w:rsidR="008D5A2B" w:rsidRPr="00D31075">
        <w:rPr>
          <w:rFonts w:ascii="Arial" w:hAnsi="Arial" w:cs="Arial"/>
          <w:sz w:val="22"/>
          <w:szCs w:val="22"/>
          <w:lang w:val="id-ID"/>
        </w:rPr>
        <w:t xml:space="preserve">dan memastikan hasilnya bermanfaat bagi masyarakat pada akhir periode </w:t>
      </w:r>
      <w:r w:rsidRPr="00D31075">
        <w:rPr>
          <w:rFonts w:ascii="Arial" w:hAnsi="Arial" w:cs="Arial"/>
          <w:sz w:val="22"/>
          <w:szCs w:val="22"/>
          <w:lang w:val="id-ID"/>
        </w:rPr>
        <w:t xml:space="preserve">RPMD Provinsi Sumatera Barat </w:t>
      </w:r>
      <w:r w:rsidR="008D5A2B" w:rsidRPr="00D31075">
        <w:rPr>
          <w:rFonts w:ascii="Arial" w:hAnsi="Arial" w:cs="Arial"/>
          <w:sz w:val="22"/>
          <w:szCs w:val="22"/>
          <w:lang w:val="id-ID"/>
        </w:rPr>
        <w:t xml:space="preserve">Tahun </w:t>
      </w:r>
      <w:r w:rsidRPr="00D31075">
        <w:rPr>
          <w:rFonts w:ascii="Arial" w:hAnsi="Arial" w:cs="Arial"/>
          <w:sz w:val="22"/>
          <w:szCs w:val="22"/>
          <w:lang w:val="id-ID"/>
        </w:rPr>
        <w:t>2021</w:t>
      </w:r>
      <w:r w:rsidR="008D5A2B" w:rsidRPr="00D31075">
        <w:rPr>
          <w:rFonts w:ascii="Arial" w:hAnsi="Arial" w:cs="Arial"/>
          <w:sz w:val="22"/>
          <w:szCs w:val="22"/>
          <w:lang w:val="id-ID"/>
        </w:rPr>
        <w:t>-2O2</w:t>
      </w:r>
      <w:r w:rsidRPr="00D31075">
        <w:rPr>
          <w:rFonts w:ascii="Arial" w:hAnsi="Arial" w:cs="Arial"/>
          <w:sz w:val="22"/>
          <w:szCs w:val="22"/>
          <w:lang w:val="id-ID"/>
        </w:rPr>
        <w:t>6</w:t>
      </w:r>
      <w:r w:rsidR="008D5A2B" w:rsidRPr="00D31075">
        <w:rPr>
          <w:rFonts w:ascii="Arial" w:hAnsi="Arial" w:cs="Arial"/>
          <w:sz w:val="22"/>
          <w:szCs w:val="22"/>
          <w:lang w:val="id-ID"/>
        </w:rPr>
        <w:t xml:space="preserve">. </w:t>
      </w:r>
    </w:p>
    <w:p w14:paraId="57347F68" w14:textId="77777777" w:rsidR="00357805" w:rsidRPr="00D31075" w:rsidRDefault="00357805" w:rsidP="00F1437F">
      <w:pPr>
        <w:snapToGrid w:val="0"/>
        <w:spacing w:line="360" w:lineRule="auto"/>
        <w:ind w:firstLine="567"/>
        <w:jc w:val="both"/>
        <w:rPr>
          <w:rFonts w:ascii="Arial" w:hAnsi="Arial" w:cs="Arial"/>
          <w:bCs/>
          <w:sz w:val="22"/>
          <w:szCs w:val="22"/>
          <w:lang w:val="id-ID"/>
        </w:rPr>
      </w:pPr>
      <w:r w:rsidRPr="00D31075">
        <w:rPr>
          <w:rFonts w:ascii="Arial" w:hAnsi="Arial" w:cs="Arial"/>
          <w:sz w:val="22"/>
          <w:szCs w:val="22"/>
          <w:lang w:val="id-ID" w:eastAsia="id-ID"/>
        </w:rPr>
        <w:t xml:space="preserve">Sistematika RKPD meliputi Pendahuluan; Gambaran Umum Kondisi Daerah; </w:t>
      </w:r>
      <w:r w:rsidRPr="00D31075">
        <w:rPr>
          <w:rFonts w:ascii="Arial" w:hAnsi="Arial" w:cs="Arial"/>
          <w:bCs/>
          <w:sz w:val="22"/>
          <w:szCs w:val="22"/>
          <w:lang w:val="id-ID"/>
        </w:rPr>
        <w:t>Kerangka Ekonomi Daerah Dan Keuangan Daerah</w:t>
      </w:r>
      <w:r w:rsidRPr="00D31075">
        <w:rPr>
          <w:rFonts w:ascii="Arial" w:hAnsi="Arial" w:cs="Arial"/>
          <w:sz w:val="22"/>
          <w:szCs w:val="22"/>
          <w:lang w:val="id-ID" w:eastAsia="id-ID"/>
        </w:rPr>
        <w:t xml:space="preserve">; Sasaran dan </w:t>
      </w:r>
      <w:r w:rsidRPr="00D31075">
        <w:rPr>
          <w:rFonts w:ascii="Arial" w:hAnsi="Arial" w:cs="Arial"/>
          <w:bCs/>
          <w:sz w:val="22"/>
          <w:szCs w:val="22"/>
          <w:lang w:val="id-ID"/>
        </w:rPr>
        <w:t>Prioritas Pembangunan Daerah; Arah dan Kebijakan Pembangunan Kabupaten/Kota; Rencana Kerja dan Pendanaan Daerah; Kinerja Penyelenggaraan Pemerintahan Daerah; dan Penutup.</w:t>
      </w:r>
    </w:p>
    <w:p w14:paraId="14089ADE" w14:textId="77777777"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sz w:val="22"/>
          <w:szCs w:val="22"/>
          <w:lang w:val="id-ID" w:eastAsia="id-ID"/>
        </w:rPr>
        <w:tab/>
        <w:t xml:space="preserve">Pendahuluan menjelaskan gambaran umum proses penyusunan dokumen RKPD agar substansi pada bab-bab berikutnya dapat dipahami dengan baik dan berisikan informasi umum tentang latar belakang, dasar hukum penyusunan, hubungan antar dokumen perencanaan, maksud dan tujuan serta sistematika dokumen RKPD. </w:t>
      </w:r>
    </w:p>
    <w:p w14:paraId="2929E136" w14:textId="043B43C9"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sz w:val="22"/>
          <w:szCs w:val="22"/>
          <w:lang w:val="id-ID" w:eastAsia="id-ID"/>
        </w:rPr>
        <w:tab/>
        <w:t xml:space="preserve">Gambaran umum kondisi daerah antara lain memuat kondisi umum daerah Sumatera Barat, evaluasi pelaksanaan program dan kegiatan RKPD sampai dengan tahun berjalan dan </w:t>
      </w:r>
      <w:r w:rsidRPr="00D31075">
        <w:rPr>
          <w:rFonts w:ascii="Arial" w:hAnsi="Arial" w:cs="Arial"/>
          <w:sz w:val="22"/>
          <w:szCs w:val="22"/>
          <w:lang w:val="id-ID" w:eastAsia="id-ID"/>
        </w:rPr>
        <w:lastRenderedPageBreak/>
        <w:t>realisasi RPJMD tahun 202</w:t>
      </w:r>
      <w:r w:rsidR="00756F4E" w:rsidRPr="00D31075">
        <w:rPr>
          <w:rFonts w:ascii="Arial" w:hAnsi="Arial" w:cs="Arial"/>
          <w:sz w:val="22"/>
          <w:szCs w:val="22"/>
          <w:lang w:eastAsia="id-ID"/>
        </w:rPr>
        <w:t>3</w:t>
      </w:r>
      <w:r w:rsidRPr="00D31075">
        <w:rPr>
          <w:rFonts w:ascii="Arial" w:hAnsi="Arial" w:cs="Arial"/>
          <w:sz w:val="22"/>
          <w:szCs w:val="22"/>
          <w:lang w:val="id-ID" w:eastAsia="id-ID"/>
        </w:rPr>
        <w:t xml:space="preserve"> serta permasalahan pembangunan daerah. </w:t>
      </w:r>
      <w:r w:rsidRPr="00D31075">
        <w:rPr>
          <w:rFonts w:ascii="Arial" w:hAnsi="Arial" w:cs="Arial"/>
          <w:sz w:val="22"/>
          <w:szCs w:val="22"/>
          <w:lang w:val="id-ID"/>
        </w:rPr>
        <w:t>Bagian ini mencakup telaahan terhadap hasil evaluasi, status dan kedudukan pencapaian kinerja pembangunan daerah, berdasarkan rekapitulasi hasil evaluasi pelaksanaan program dan kegiatan RKPD tahun lalu dan realisasi RPJMD yang bersumber dari telaahan hasil evaluasi pelaksanaan Renja Perangkat Daerah tahun</w:t>
      </w:r>
      <w:r w:rsidRPr="00D31075">
        <w:rPr>
          <w:rFonts w:ascii="Arial" w:hAnsi="Arial" w:cs="Arial"/>
          <w:bCs/>
          <w:iCs/>
          <w:sz w:val="22"/>
          <w:szCs w:val="22"/>
          <w:lang w:val="id-ID"/>
        </w:rPr>
        <w:t xml:space="preserve"> </w:t>
      </w:r>
      <w:r w:rsidRPr="00D31075">
        <w:rPr>
          <w:rFonts w:ascii="Arial" w:hAnsi="Arial" w:cs="Arial"/>
          <w:bCs/>
          <w:iCs/>
          <w:strike/>
          <w:sz w:val="22"/>
          <w:szCs w:val="22"/>
          <w:lang w:val="id-ID"/>
        </w:rPr>
        <w:t>l</w:t>
      </w:r>
      <w:r w:rsidRPr="00D31075">
        <w:rPr>
          <w:rFonts w:ascii="Arial" w:hAnsi="Arial" w:cs="Arial"/>
          <w:sz w:val="22"/>
          <w:szCs w:val="22"/>
          <w:lang w:val="id-ID"/>
        </w:rPr>
        <w:t>alu dan realisasi Renstra Perangkat Daerah</w:t>
      </w:r>
      <w:r w:rsidRPr="00D31075">
        <w:rPr>
          <w:rFonts w:ascii="Arial" w:hAnsi="Arial" w:cs="Arial"/>
          <w:bCs/>
          <w:iCs/>
          <w:sz w:val="22"/>
          <w:szCs w:val="22"/>
          <w:lang w:val="id-ID"/>
        </w:rPr>
        <w:t xml:space="preserve"> </w:t>
      </w:r>
      <w:r w:rsidRPr="00D31075">
        <w:rPr>
          <w:rFonts w:ascii="Arial" w:hAnsi="Arial" w:cs="Arial"/>
          <w:sz w:val="22"/>
          <w:szCs w:val="22"/>
          <w:lang w:val="id-ID"/>
        </w:rPr>
        <w:t>oleh masing-masing Perangkat Daerah</w:t>
      </w:r>
      <w:r w:rsidRPr="00D31075">
        <w:rPr>
          <w:rFonts w:ascii="Arial" w:hAnsi="Arial" w:cs="Arial"/>
          <w:bCs/>
          <w:iCs/>
          <w:sz w:val="22"/>
          <w:szCs w:val="22"/>
          <w:lang w:val="id-ID"/>
        </w:rPr>
        <w:t xml:space="preserve"> </w:t>
      </w:r>
      <w:r w:rsidRPr="00D31075">
        <w:rPr>
          <w:rFonts w:ascii="Arial" w:hAnsi="Arial" w:cs="Arial"/>
          <w:sz w:val="22"/>
          <w:szCs w:val="22"/>
          <w:lang w:val="id-ID"/>
        </w:rPr>
        <w:t>dan/atau dari laporan pertanggungjawaban APBD menurut tahun-tahun yang berkenaan</w:t>
      </w:r>
      <w:r w:rsidRPr="00D31075">
        <w:rPr>
          <w:rFonts w:ascii="Arial" w:hAnsi="Arial" w:cs="Arial"/>
          <w:bCs/>
          <w:iCs/>
          <w:sz w:val="22"/>
          <w:szCs w:val="22"/>
          <w:lang w:val="id-ID"/>
        </w:rPr>
        <w:t xml:space="preserve">. </w:t>
      </w:r>
    </w:p>
    <w:p w14:paraId="46B18EB0" w14:textId="77777777"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bCs/>
          <w:iCs/>
          <w:strike/>
          <w:sz w:val="22"/>
          <w:szCs w:val="22"/>
          <w:lang w:val="id-ID"/>
        </w:rPr>
      </w:pPr>
      <w:r w:rsidRPr="00D31075">
        <w:rPr>
          <w:rFonts w:ascii="Arial" w:hAnsi="Arial" w:cs="Arial"/>
          <w:bCs/>
          <w:iCs/>
          <w:sz w:val="22"/>
          <w:szCs w:val="22"/>
          <w:lang w:val="id-ID"/>
        </w:rPr>
        <w:tab/>
      </w:r>
      <w:r w:rsidRPr="00D31075">
        <w:rPr>
          <w:rFonts w:ascii="Arial" w:hAnsi="Arial" w:cs="Arial"/>
          <w:sz w:val="22"/>
          <w:szCs w:val="22"/>
          <w:lang w:val="id-ID"/>
        </w:rPr>
        <w:t>Evaluasi meliputi seluruh program dan kegiatan yang dikelompokkan menurut kategori urusan wajib/pilihan pemerintahan daerah, realisasi capaian target kinerja keluaran kegiatan dan realisasi target capaian kinerja program tahun lalu terhadap RPJMD. Telaahan hasil evaluasi mencakup:</w:t>
      </w:r>
    </w:p>
    <w:p w14:paraId="24BBC703" w14:textId="77777777" w:rsidR="00357805" w:rsidRPr="00D31075" w:rsidRDefault="00357805" w:rsidP="00F1437F">
      <w:pPr>
        <w:pStyle w:val="ListParagraph"/>
        <w:numPr>
          <w:ilvl w:val="0"/>
          <w:numId w:val="4"/>
        </w:numPr>
        <w:autoSpaceDE w:val="0"/>
        <w:autoSpaceDN w:val="0"/>
        <w:adjustRightInd w:val="0"/>
        <w:snapToGrid w:val="0"/>
        <w:spacing w:line="360" w:lineRule="auto"/>
        <w:ind w:left="450" w:hanging="450"/>
        <w:contextualSpacing w:val="0"/>
        <w:jc w:val="both"/>
        <w:rPr>
          <w:rFonts w:ascii="Arial" w:hAnsi="Arial" w:cs="Arial"/>
          <w:bCs/>
          <w:iCs/>
          <w:strike/>
          <w:sz w:val="22"/>
          <w:szCs w:val="22"/>
          <w:lang w:val="id-ID"/>
        </w:rPr>
      </w:pPr>
      <w:r w:rsidRPr="00D31075">
        <w:rPr>
          <w:rFonts w:ascii="Arial" w:hAnsi="Arial" w:cs="Arial"/>
          <w:sz w:val="22"/>
          <w:szCs w:val="22"/>
          <w:lang w:val="id-ID"/>
        </w:rPr>
        <w:t xml:space="preserve">Realisasi program atau kegiatan yang </w:t>
      </w:r>
      <w:r w:rsidRPr="00D31075">
        <w:rPr>
          <w:rFonts w:ascii="Arial" w:hAnsi="Arial" w:cs="Arial"/>
          <w:i/>
          <w:sz w:val="22"/>
          <w:szCs w:val="22"/>
          <w:lang w:val="id-ID"/>
        </w:rPr>
        <w:t>tidak memenuhi</w:t>
      </w:r>
      <w:r w:rsidRPr="00D31075">
        <w:rPr>
          <w:rFonts w:ascii="Arial" w:hAnsi="Arial" w:cs="Arial"/>
          <w:sz w:val="22"/>
          <w:szCs w:val="22"/>
          <w:lang w:val="id-ID"/>
        </w:rPr>
        <w:t xml:space="preserve"> target kinerja hasil atau keluaran yang direncanakan.</w:t>
      </w:r>
    </w:p>
    <w:p w14:paraId="52CE8618" w14:textId="77777777" w:rsidR="00357805" w:rsidRPr="00D31075" w:rsidRDefault="00357805" w:rsidP="00F1437F">
      <w:pPr>
        <w:pStyle w:val="ListParagraph"/>
        <w:numPr>
          <w:ilvl w:val="0"/>
          <w:numId w:val="4"/>
        </w:numPr>
        <w:autoSpaceDE w:val="0"/>
        <w:autoSpaceDN w:val="0"/>
        <w:adjustRightInd w:val="0"/>
        <w:snapToGrid w:val="0"/>
        <w:spacing w:line="360" w:lineRule="auto"/>
        <w:ind w:left="450" w:hanging="450"/>
        <w:contextualSpacing w:val="0"/>
        <w:jc w:val="both"/>
        <w:rPr>
          <w:rFonts w:ascii="Arial" w:hAnsi="Arial" w:cs="Arial"/>
          <w:bCs/>
          <w:iCs/>
          <w:strike/>
          <w:sz w:val="22"/>
          <w:szCs w:val="22"/>
          <w:lang w:val="id-ID"/>
        </w:rPr>
      </w:pPr>
      <w:r w:rsidRPr="00D31075">
        <w:rPr>
          <w:rFonts w:ascii="Arial" w:hAnsi="Arial" w:cs="Arial"/>
          <w:sz w:val="22"/>
          <w:szCs w:val="22"/>
          <w:lang w:val="id-ID"/>
        </w:rPr>
        <w:t xml:space="preserve">Realisasi program atau kegiatan yang </w:t>
      </w:r>
      <w:r w:rsidRPr="00D31075">
        <w:rPr>
          <w:rFonts w:ascii="Arial" w:hAnsi="Arial" w:cs="Arial"/>
          <w:i/>
          <w:sz w:val="22"/>
          <w:szCs w:val="22"/>
          <w:lang w:val="id-ID"/>
        </w:rPr>
        <w:t>telah memenuhi</w:t>
      </w:r>
      <w:r w:rsidRPr="00D31075">
        <w:rPr>
          <w:rFonts w:ascii="Arial" w:hAnsi="Arial" w:cs="Arial"/>
          <w:sz w:val="22"/>
          <w:szCs w:val="22"/>
          <w:lang w:val="id-ID"/>
        </w:rPr>
        <w:t xml:space="preserve"> target kinerja hasil atau keluaran     yang direncanakan.</w:t>
      </w:r>
    </w:p>
    <w:p w14:paraId="57FB35E9" w14:textId="77777777" w:rsidR="00357805" w:rsidRPr="00D31075" w:rsidRDefault="00357805" w:rsidP="00F1437F">
      <w:pPr>
        <w:pStyle w:val="ListParagraph"/>
        <w:numPr>
          <w:ilvl w:val="0"/>
          <w:numId w:val="4"/>
        </w:numPr>
        <w:autoSpaceDE w:val="0"/>
        <w:autoSpaceDN w:val="0"/>
        <w:adjustRightInd w:val="0"/>
        <w:snapToGrid w:val="0"/>
        <w:spacing w:line="360" w:lineRule="auto"/>
        <w:ind w:left="450" w:hanging="450"/>
        <w:contextualSpacing w:val="0"/>
        <w:jc w:val="both"/>
        <w:rPr>
          <w:rFonts w:ascii="Arial" w:hAnsi="Arial" w:cs="Arial"/>
          <w:bCs/>
          <w:iCs/>
          <w:strike/>
          <w:sz w:val="22"/>
          <w:szCs w:val="22"/>
          <w:lang w:val="id-ID"/>
        </w:rPr>
      </w:pPr>
      <w:r w:rsidRPr="00D31075">
        <w:rPr>
          <w:rFonts w:ascii="Arial" w:hAnsi="Arial" w:cs="Arial"/>
          <w:sz w:val="22"/>
          <w:szCs w:val="22"/>
          <w:lang w:val="id-ID"/>
        </w:rPr>
        <w:t xml:space="preserve">Realisasi program atau kegiatan yang </w:t>
      </w:r>
      <w:r w:rsidRPr="00D31075">
        <w:rPr>
          <w:rFonts w:ascii="Arial" w:hAnsi="Arial" w:cs="Arial"/>
          <w:i/>
          <w:sz w:val="22"/>
          <w:szCs w:val="22"/>
          <w:lang w:val="id-ID"/>
        </w:rPr>
        <w:t>melebihi target</w:t>
      </w:r>
      <w:r w:rsidRPr="00D31075">
        <w:rPr>
          <w:rFonts w:ascii="Arial" w:hAnsi="Arial" w:cs="Arial"/>
          <w:sz w:val="22"/>
          <w:szCs w:val="22"/>
          <w:lang w:val="id-ID"/>
        </w:rPr>
        <w:t xml:space="preserve"> kinerja hasil atau keluaran yang direncanakan.</w:t>
      </w:r>
    </w:p>
    <w:p w14:paraId="5B501AC3" w14:textId="77777777" w:rsidR="00357805" w:rsidRPr="00D31075" w:rsidRDefault="00357805" w:rsidP="00F1437F">
      <w:pPr>
        <w:pStyle w:val="ListParagraph"/>
        <w:numPr>
          <w:ilvl w:val="0"/>
          <w:numId w:val="4"/>
        </w:numPr>
        <w:autoSpaceDE w:val="0"/>
        <w:autoSpaceDN w:val="0"/>
        <w:adjustRightInd w:val="0"/>
        <w:snapToGrid w:val="0"/>
        <w:spacing w:line="360" w:lineRule="auto"/>
        <w:ind w:left="450" w:hanging="450"/>
        <w:contextualSpacing w:val="0"/>
        <w:jc w:val="both"/>
        <w:rPr>
          <w:rFonts w:ascii="Arial" w:hAnsi="Arial" w:cs="Arial"/>
          <w:bCs/>
          <w:iCs/>
          <w:strike/>
          <w:sz w:val="22"/>
          <w:szCs w:val="22"/>
          <w:lang w:val="id-ID"/>
        </w:rPr>
      </w:pPr>
      <w:r w:rsidRPr="00D31075">
        <w:rPr>
          <w:rFonts w:ascii="Arial" w:hAnsi="Arial" w:cs="Arial"/>
          <w:sz w:val="22"/>
          <w:szCs w:val="22"/>
          <w:lang w:val="id-ID"/>
        </w:rPr>
        <w:t>Faktor-faktor penyebab tidak tercapainya, terpenuhinya atau melebihi target kinerja program atau kegiatan.</w:t>
      </w:r>
    </w:p>
    <w:p w14:paraId="2B1F92FE" w14:textId="77777777" w:rsidR="00357805" w:rsidRPr="00D31075" w:rsidRDefault="00357805" w:rsidP="00F1437F">
      <w:pPr>
        <w:pStyle w:val="ListParagraph"/>
        <w:numPr>
          <w:ilvl w:val="0"/>
          <w:numId w:val="4"/>
        </w:numPr>
        <w:autoSpaceDE w:val="0"/>
        <w:autoSpaceDN w:val="0"/>
        <w:adjustRightInd w:val="0"/>
        <w:snapToGrid w:val="0"/>
        <w:spacing w:line="360" w:lineRule="auto"/>
        <w:ind w:left="450" w:hanging="450"/>
        <w:contextualSpacing w:val="0"/>
        <w:jc w:val="both"/>
        <w:rPr>
          <w:rFonts w:ascii="Arial" w:hAnsi="Arial" w:cs="Arial"/>
          <w:bCs/>
          <w:iCs/>
          <w:strike/>
          <w:sz w:val="22"/>
          <w:szCs w:val="22"/>
          <w:lang w:val="id-ID"/>
        </w:rPr>
      </w:pPr>
      <w:r w:rsidRPr="00D31075">
        <w:rPr>
          <w:rFonts w:ascii="Arial" w:hAnsi="Arial" w:cs="Arial"/>
          <w:sz w:val="22"/>
          <w:szCs w:val="22"/>
          <w:lang w:val="id-ID"/>
        </w:rPr>
        <w:t>Implikasi yang timbul terhadap target capaian program RPJMD dan kinerja pembangunan daerah.</w:t>
      </w:r>
    </w:p>
    <w:p w14:paraId="7556E02E" w14:textId="77777777" w:rsidR="00357805" w:rsidRPr="00D31075" w:rsidRDefault="00357805" w:rsidP="00F1437F">
      <w:pPr>
        <w:pStyle w:val="ListParagraph"/>
        <w:numPr>
          <w:ilvl w:val="0"/>
          <w:numId w:val="4"/>
        </w:numPr>
        <w:tabs>
          <w:tab w:val="left" w:pos="426"/>
          <w:tab w:val="left" w:pos="8505"/>
        </w:tabs>
        <w:autoSpaceDE w:val="0"/>
        <w:autoSpaceDN w:val="0"/>
        <w:adjustRightInd w:val="0"/>
        <w:snapToGrid w:val="0"/>
        <w:spacing w:line="360" w:lineRule="auto"/>
        <w:ind w:left="426" w:hanging="426"/>
        <w:contextualSpacing w:val="0"/>
        <w:jc w:val="both"/>
        <w:rPr>
          <w:rFonts w:ascii="Arial" w:hAnsi="Arial" w:cs="Arial"/>
          <w:sz w:val="22"/>
          <w:szCs w:val="22"/>
          <w:lang w:val="id-ID" w:eastAsia="id-ID"/>
        </w:rPr>
      </w:pPr>
      <w:r w:rsidRPr="00D31075">
        <w:rPr>
          <w:rFonts w:ascii="Arial" w:hAnsi="Arial" w:cs="Arial"/>
          <w:sz w:val="22"/>
          <w:szCs w:val="22"/>
          <w:lang w:val="id-ID"/>
        </w:rPr>
        <w:t>Kebijakan atau tindakan perencanaan dan penganggaran yang perlu diambil untuk mengatasi faktor-faktor penyebab tersebut.</w:t>
      </w:r>
      <w:r w:rsidRPr="00D31075">
        <w:rPr>
          <w:rFonts w:ascii="Arial" w:hAnsi="Arial" w:cs="Arial"/>
          <w:sz w:val="22"/>
          <w:szCs w:val="22"/>
          <w:lang w:val="id-ID" w:eastAsia="id-ID"/>
        </w:rPr>
        <w:t xml:space="preserve"> </w:t>
      </w:r>
    </w:p>
    <w:p w14:paraId="20E3309C" w14:textId="77777777" w:rsidR="00357805" w:rsidRPr="00D31075" w:rsidRDefault="00357805" w:rsidP="00F1437F">
      <w:pPr>
        <w:tabs>
          <w:tab w:val="left" w:pos="8505"/>
        </w:tabs>
        <w:autoSpaceDE w:val="0"/>
        <w:autoSpaceDN w:val="0"/>
        <w:adjustRightInd w:val="0"/>
        <w:snapToGrid w:val="0"/>
        <w:spacing w:line="360" w:lineRule="auto"/>
        <w:ind w:firstLine="568"/>
        <w:jc w:val="both"/>
        <w:rPr>
          <w:rFonts w:ascii="Arial" w:hAnsi="Arial" w:cs="Arial"/>
          <w:sz w:val="22"/>
          <w:szCs w:val="22"/>
          <w:lang w:val="id-ID" w:eastAsia="id-ID"/>
        </w:rPr>
      </w:pPr>
      <w:r w:rsidRPr="00D31075">
        <w:rPr>
          <w:rFonts w:ascii="Arial" w:hAnsi="Arial" w:cs="Arial"/>
          <w:bCs/>
          <w:iCs/>
          <w:sz w:val="22"/>
          <w:szCs w:val="22"/>
          <w:lang w:val="id-ID"/>
        </w:rPr>
        <w:t>Kerangka ekonomi daerah dan keuangan daerah memuat penjelasan tentang kondisi ekonomi tahun lalu dan perkiraan tahun berjalan antara lain mencakup indikator pertumbuhan ekonomi daerah, sumber-sumber pendapatan dan kebijakan pemerintah daerah yang diperlukan dalam pembangunan perekonomian daerah meliputi pendapatan daerah, belanja daerah dan pembiayaan daerah.</w:t>
      </w:r>
      <w:r w:rsidRPr="00D31075">
        <w:rPr>
          <w:rFonts w:ascii="Arial" w:hAnsi="Arial" w:cs="Arial"/>
          <w:sz w:val="22"/>
          <w:szCs w:val="22"/>
          <w:lang w:val="id-ID" w:eastAsia="id-ID"/>
        </w:rPr>
        <w:t xml:space="preserve"> </w:t>
      </w:r>
    </w:p>
    <w:p w14:paraId="46CC99BA" w14:textId="0D159AB7"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bCs/>
          <w:strike/>
          <w:sz w:val="22"/>
          <w:szCs w:val="22"/>
          <w:lang w:val="id-ID"/>
        </w:rPr>
      </w:pPr>
      <w:r w:rsidRPr="00D31075">
        <w:rPr>
          <w:rFonts w:ascii="Arial" w:hAnsi="Arial" w:cs="Arial"/>
          <w:sz w:val="22"/>
          <w:szCs w:val="22"/>
          <w:lang w:val="id-ID" w:eastAsia="id-ID"/>
        </w:rPr>
        <w:tab/>
        <w:t xml:space="preserve">Sasaran dan prioritas pembangunan daerah memuat tujuan dan sasaran pembangunan serta prioritas dan sasaran pembangunan Tahun </w:t>
      </w:r>
      <w:r w:rsidRPr="00D31075">
        <w:rPr>
          <w:rFonts w:ascii="Arial" w:hAnsi="Arial" w:cs="Arial"/>
          <w:sz w:val="22"/>
          <w:szCs w:val="22"/>
          <w:lang w:val="id-ID"/>
        </w:rPr>
        <w:t>202</w:t>
      </w:r>
      <w:r w:rsidR="00483337" w:rsidRPr="00D31075">
        <w:rPr>
          <w:rFonts w:ascii="Arial" w:hAnsi="Arial" w:cs="Arial"/>
          <w:sz w:val="22"/>
          <w:szCs w:val="22"/>
        </w:rPr>
        <w:t>5</w:t>
      </w:r>
      <w:r w:rsidRPr="00D31075">
        <w:rPr>
          <w:rFonts w:ascii="Arial" w:hAnsi="Arial" w:cs="Arial"/>
          <w:sz w:val="22"/>
          <w:szCs w:val="22"/>
          <w:lang w:val="id-ID" w:eastAsia="id-ID"/>
        </w:rPr>
        <w:t xml:space="preserve">, mengemukakan secara eksplisit perumusan prioritas dan sasaran pembangunan daerah berdasarkan hasil analisis terhadap hasil evaluasi pelaksanaan RKPD tahun lalu dan capaian kinerja yang direncanakan dalam RPJMD, identifikasi permasalahan di tingkat daerah dan nasional, rancangan kerangka ekonomi daerah beserta kerangka pendanaan. </w:t>
      </w:r>
    </w:p>
    <w:p w14:paraId="3232523B" w14:textId="60384782"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bCs/>
          <w:sz w:val="22"/>
          <w:szCs w:val="22"/>
          <w:lang w:val="id-ID"/>
        </w:rPr>
      </w:pPr>
      <w:r w:rsidRPr="00D31075">
        <w:rPr>
          <w:rFonts w:ascii="Arial" w:hAnsi="Arial" w:cs="Arial"/>
          <w:bCs/>
          <w:sz w:val="22"/>
          <w:szCs w:val="22"/>
          <w:lang w:val="id-ID"/>
        </w:rPr>
        <w:tab/>
        <w:t xml:space="preserve">Khusus untuk dokumen RKPD Provinsi sesuai dengan ketentuan Permendagri No.86 Tahun 2017, terdapat bab mengenai Arah Kebijakan Pembangunan Kabupaten/Kota yang </w:t>
      </w:r>
      <w:r w:rsidRPr="00D31075">
        <w:rPr>
          <w:rFonts w:ascii="Arial" w:hAnsi="Arial" w:cs="Arial"/>
          <w:bCs/>
          <w:sz w:val="22"/>
          <w:szCs w:val="22"/>
          <w:lang w:val="id-ID"/>
        </w:rPr>
        <w:lastRenderedPageBreak/>
        <w:t>mengemukakan tentang arahan kebijakan pembangunan Kabupaten/Kota yang ditetapkan oleh Provinsi, yang menjadi pedoman bagi daerah Kabupaten/Kota dalam penyusunan RKPD.</w:t>
      </w:r>
    </w:p>
    <w:p w14:paraId="4F897D38" w14:textId="77777777"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Cs/>
          <w:sz w:val="22"/>
          <w:szCs w:val="22"/>
          <w:lang w:val="id-ID"/>
        </w:rPr>
        <w:tab/>
      </w:r>
      <w:r w:rsidRPr="00D31075">
        <w:rPr>
          <w:rFonts w:ascii="Arial" w:hAnsi="Arial" w:cs="Arial"/>
          <w:sz w:val="22"/>
          <w:szCs w:val="22"/>
          <w:lang w:val="id-ID" w:eastAsia="id-ID"/>
        </w:rPr>
        <w:t>Rencana kerja dan pendanaan serta prakiraan maju disusun dengan mempertimbangkan kerangka pendanaan dan pagu indikatif yang bersumber dari APBD, memuat program pembangunan yang dilaksanakan langsung oleh pemerintah daerah, disertai perhitungan kebutuhan dana bersumber dari APBD untuk tahun-tahun berikutnya dari tahun anggaran yang direncanakan. Sumber pendanaan lain berasal dari peningkatan partisipasi masyarakat, yaitu kebijakan, program pemerintah daerah yang didanai APBD yang dalam pencapaian sasarannya, melibatkan peran serta masyarakat baik dalam bentuk dana, material maupun sumber daya manusia dan teknologi.</w:t>
      </w:r>
    </w:p>
    <w:p w14:paraId="7FE1D5AA" w14:textId="0AB664CF"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sz w:val="22"/>
          <w:szCs w:val="22"/>
          <w:lang w:val="id-ID" w:eastAsia="id-ID"/>
        </w:rPr>
        <w:tab/>
        <w:t xml:space="preserve">Selain itu, dalam penyusunan RKPD Tahun </w:t>
      </w:r>
      <w:r w:rsidRPr="00D31075">
        <w:rPr>
          <w:rFonts w:ascii="Arial" w:hAnsi="Arial" w:cs="Arial"/>
          <w:sz w:val="22"/>
          <w:szCs w:val="22"/>
          <w:lang w:val="id-ID"/>
        </w:rPr>
        <w:t>20</w:t>
      </w:r>
      <w:r w:rsidR="00132DFA" w:rsidRPr="00D31075">
        <w:rPr>
          <w:rFonts w:ascii="Arial" w:hAnsi="Arial" w:cs="Arial"/>
          <w:sz w:val="22"/>
          <w:szCs w:val="22"/>
          <w:lang w:val="id-ID"/>
        </w:rPr>
        <w:t>2</w:t>
      </w:r>
      <w:r w:rsidR="00483337" w:rsidRPr="00D31075">
        <w:rPr>
          <w:rFonts w:ascii="Arial" w:hAnsi="Arial" w:cs="Arial"/>
          <w:sz w:val="22"/>
          <w:szCs w:val="22"/>
          <w:lang w:val="id-ID"/>
        </w:rPr>
        <w:t>5</w:t>
      </w:r>
      <w:r w:rsidRPr="00D31075">
        <w:rPr>
          <w:rFonts w:ascii="Arial" w:hAnsi="Arial" w:cs="Arial"/>
          <w:sz w:val="22"/>
          <w:szCs w:val="22"/>
          <w:lang w:val="id-ID" w:eastAsia="id-ID"/>
        </w:rPr>
        <w:t xml:space="preserve"> perlu ditetapkan indikator kinerja penyelenggaraan pemerintahan daerah yang bertujuan untuk memberi panduan dalam pencapaian kinerja tahunan seperti Indikator Kinerja Utama (IKU) maupun Indikator Kinerja Daerah (IKD) pada akhir tahun perencanaan.</w:t>
      </w:r>
    </w:p>
    <w:p w14:paraId="5329C5FE" w14:textId="279455AA"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sz w:val="22"/>
          <w:szCs w:val="22"/>
          <w:lang w:val="id-ID" w:eastAsia="id-ID"/>
        </w:rPr>
        <w:tab/>
        <w:t xml:space="preserve">Proses penyusunan RKPD Tahun </w:t>
      </w:r>
      <w:r w:rsidRPr="00D31075">
        <w:rPr>
          <w:rFonts w:ascii="Arial" w:hAnsi="Arial" w:cs="Arial"/>
          <w:sz w:val="22"/>
          <w:szCs w:val="22"/>
          <w:lang w:val="id-ID"/>
        </w:rPr>
        <w:t>202</w:t>
      </w:r>
      <w:r w:rsidR="00483337" w:rsidRPr="00D31075">
        <w:rPr>
          <w:rFonts w:ascii="Arial" w:hAnsi="Arial" w:cs="Arial"/>
          <w:sz w:val="22"/>
          <w:szCs w:val="22"/>
        </w:rPr>
        <w:t>5</w:t>
      </w:r>
      <w:r w:rsidRPr="00D31075">
        <w:rPr>
          <w:rFonts w:ascii="Arial" w:hAnsi="Arial" w:cs="Arial"/>
          <w:sz w:val="22"/>
          <w:szCs w:val="22"/>
          <w:lang w:val="id-ID" w:eastAsia="id-ID"/>
        </w:rPr>
        <w:t xml:space="preserve"> dilakukan tahapan sebagai berikut :   </w:t>
      </w:r>
    </w:p>
    <w:p w14:paraId="049D793E"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Tahapan Persiapan mencakup :</w:t>
      </w:r>
    </w:p>
    <w:p w14:paraId="2840FC71" w14:textId="77777777" w:rsidR="00357805" w:rsidRPr="00D31075" w:rsidRDefault="00357805" w:rsidP="00F1437F">
      <w:pPr>
        <w:pStyle w:val="ListParagraph"/>
        <w:numPr>
          <w:ilvl w:val="0"/>
          <w:numId w:val="7"/>
        </w:numPr>
        <w:tabs>
          <w:tab w:val="left" w:pos="993"/>
        </w:tabs>
        <w:autoSpaceDE w:val="0"/>
        <w:autoSpaceDN w:val="0"/>
        <w:adjustRightInd w:val="0"/>
        <w:snapToGrid w:val="0"/>
        <w:spacing w:line="360" w:lineRule="auto"/>
        <w:ind w:left="993" w:hanging="426"/>
        <w:contextualSpacing w:val="0"/>
        <w:rPr>
          <w:rFonts w:ascii="Arial" w:hAnsi="Arial" w:cs="Arial"/>
          <w:sz w:val="22"/>
          <w:szCs w:val="22"/>
          <w:lang w:val="id-ID"/>
        </w:rPr>
      </w:pPr>
      <w:r w:rsidRPr="00D31075">
        <w:rPr>
          <w:rFonts w:ascii="Arial" w:hAnsi="Arial" w:cs="Arial"/>
          <w:sz w:val="22"/>
          <w:szCs w:val="22"/>
          <w:lang w:val="id-ID"/>
        </w:rPr>
        <w:t>Penyusunan rancangan keputusan Kepala Daerah tentang pembentukan tim penyusun RKPD.</w:t>
      </w:r>
    </w:p>
    <w:p w14:paraId="60214860" w14:textId="77777777" w:rsidR="00357805" w:rsidRPr="00D31075" w:rsidRDefault="00357805" w:rsidP="00F1437F">
      <w:pPr>
        <w:pStyle w:val="ListParagraph"/>
        <w:numPr>
          <w:ilvl w:val="0"/>
          <w:numId w:val="7"/>
        </w:numPr>
        <w:tabs>
          <w:tab w:val="left" w:pos="993"/>
        </w:tabs>
        <w:autoSpaceDE w:val="0"/>
        <w:autoSpaceDN w:val="0"/>
        <w:adjustRightInd w:val="0"/>
        <w:snapToGrid w:val="0"/>
        <w:spacing w:line="360" w:lineRule="auto"/>
        <w:ind w:left="993" w:hanging="426"/>
        <w:contextualSpacing w:val="0"/>
        <w:rPr>
          <w:rFonts w:ascii="Arial" w:hAnsi="Arial" w:cs="Arial"/>
          <w:sz w:val="22"/>
          <w:szCs w:val="22"/>
          <w:lang w:val="id-ID"/>
        </w:rPr>
      </w:pPr>
      <w:r w:rsidRPr="00D31075">
        <w:rPr>
          <w:rFonts w:ascii="Arial" w:hAnsi="Arial" w:cs="Arial"/>
          <w:sz w:val="22"/>
          <w:szCs w:val="22"/>
          <w:lang w:val="id-ID"/>
        </w:rPr>
        <w:t>Orientasi mengenai RKPD.</w:t>
      </w:r>
    </w:p>
    <w:p w14:paraId="77E27618" w14:textId="77777777" w:rsidR="00357805" w:rsidRPr="00D31075" w:rsidRDefault="00357805" w:rsidP="00F1437F">
      <w:pPr>
        <w:pStyle w:val="ListParagraph"/>
        <w:numPr>
          <w:ilvl w:val="0"/>
          <w:numId w:val="7"/>
        </w:numPr>
        <w:tabs>
          <w:tab w:val="left" w:pos="993"/>
        </w:tabs>
        <w:autoSpaceDE w:val="0"/>
        <w:autoSpaceDN w:val="0"/>
        <w:adjustRightInd w:val="0"/>
        <w:snapToGrid w:val="0"/>
        <w:spacing w:line="360" w:lineRule="auto"/>
        <w:ind w:left="993" w:hanging="426"/>
        <w:contextualSpacing w:val="0"/>
        <w:rPr>
          <w:rFonts w:ascii="Arial" w:hAnsi="Arial" w:cs="Arial"/>
          <w:sz w:val="22"/>
          <w:szCs w:val="22"/>
          <w:lang w:val="id-ID"/>
        </w:rPr>
      </w:pPr>
      <w:r w:rsidRPr="00D31075">
        <w:rPr>
          <w:rFonts w:ascii="Arial" w:hAnsi="Arial" w:cs="Arial"/>
          <w:sz w:val="22"/>
          <w:szCs w:val="22"/>
          <w:lang w:val="id-ID"/>
        </w:rPr>
        <w:t>Penyusunan agenda kerja tim penyusun RKPD.</w:t>
      </w:r>
    </w:p>
    <w:p w14:paraId="45D97426" w14:textId="77777777" w:rsidR="00357805" w:rsidRPr="00D31075" w:rsidRDefault="00357805" w:rsidP="00F1437F">
      <w:pPr>
        <w:pStyle w:val="ListParagraph"/>
        <w:numPr>
          <w:ilvl w:val="0"/>
          <w:numId w:val="7"/>
        </w:numPr>
        <w:tabs>
          <w:tab w:val="left" w:pos="993"/>
        </w:tabs>
        <w:autoSpaceDE w:val="0"/>
        <w:autoSpaceDN w:val="0"/>
        <w:adjustRightInd w:val="0"/>
        <w:snapToGrid w:val="0"/>
        <w:spacing w:line="360" w:lineRule="auto"/>
        <w:ind w:left="992" w:hanging="425"/>
        <w:contextualSpacing w:val="0"/>
        <w:rPr>
          <w:rFonts w:ascii="Arial" w:hAnsi="Arial" w:cs="Arial"/>
          <w:sz w:val="22"/>
          <w:szCs w:val="22"/>
          <w:lang w:val="id-ID"/>
        </w:rPr>
      </w:pPr>
      <w:r w:rsidRPr="00D31075">
        <w:rPr>
          <w:rFonts w:ascii="Arial" w:hAnsi="Arial" w:cs="Arial"/>
          <w:sz w:val="22"/>
          <w:szCs w:val="22"/>
          <w:lang w:val="id-ID"/>
        </w:rPr>
        <w:t>Penyiapan data dan informasi perencanaan pembangunan Daerah berdasarkan SIPD.</w:t>
      </w:r>
    </w:p>
    <w:p w14:paraId="4249B257"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Penyusunan Rancangan Awal RKPD mencakup :</w:t>
      </w:r>
    </w:p>
    <w:p w14:paraId="204B99F6" w14:textId="77777777" w:rsidR="00357805" w:rsidRPr="00D31075" w:rsidRDefault="00357805" w:rsidP="00F1437F">
      <w:pPr>
        <w:pStyle w:val="ListParagraph"/>
        <w:numPr>
          <w:ilvl w:val="0"/>
          <w:numId w:val="8"/>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Forum konsultasi publik dalam rangka membahas Rancangan Awal RKPD bersama dengan Kepala Perangkat Daerah dan pemangku kepentingan (ayat 1 pasal 80 Permendagri 86 tahun 2017)</w:t>
      </w:r>
    </w:p>
    <w:p w14:paraId="0F5E2A7E" w14:textId="77777777" w:rsidR="00357805" w:rsidRPr="00D31075" w:rsidRDefault="00357805" w:rsidP="00F1437F">
      <w:pPr>
        <w:pStyle w:val="ListParagraph"/>
        <w:numPr>
          <w:ilvl w:val="0"/>
          <w:numId w:val="8"/>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Penyempurnaan rancangan awal RKPD berdasarkan berita acara kesepakatan berita acara forum konsultasi publik (pasal 81 Permendagri 86 tahun 2017).</w:t>
      </w:r>
    </w:p>
    <w:p w14:paraId="2A90D920" w14:textId="77777777" w:rsidR="00357805" w:rsidRPr="00D31075" w:rsidRDefault="00357805" w:rsidP="00F1437F">
      <w:pPr>
        <w:pStyle w:val="ListParagraph"/>
        <w:numPr>
          <w:ilvl w:val="0"/>
          <w:numId w:val="8"/>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Pengajuan rancangan awal RKPD kepada Kepala Daerah melalui Sekretaris Daerah Provinsi untuk memperoleh persetujuan untuk penyempurnaan bahan rancangan awal renja perangkat daerah (ayat 1 pasal 80 Permendagri 86 tahun 2017).</w:t>
      </w:r>
    </w:p>
    <w:p w14:paraId="11E660B1" w14:textId="77777777" w:rsidR="00357805" w:rsidRPr="00D31075" w:rsidRDefault="00357805" w:rsidP="00F1437F">
      <w:pPr>
        <w:pStyle w:val="ListParagraph"/>
        <w:numPr>
          <w:ilvl w:val="0"/>
          <w:numId w:val="8"/>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Penyampaian Surat Edaran Kepala Daerah kepada Kepala Perangkat Daerah tentang pedoman penyempurnaan rancangan awal perangkat daerah (ayat 2 pasal 83 Permendagri 86 tahun 2017), yang berisikan :</w:t>
      </w:r>
    </w:p>
    <w:p w14:paraId="4E182564" w14:textId="77777777" w:rsidR="00357805" w:rsidRPr="00D31075" w:rsidRDefault="00357805" w:rsidP="00F1437F">
      <w:pPr>
        <w:pStyle w:val="ListParagraph"/>
        <w:numPr>
          <w:ilvl w:val="0"/>
          <w:numId w:val="9"/>
        </w:numPr>
        <w:tabs>
          <w:tab w:val="left" w:pos="567"/>
          <w:tab w:val="left" w:pos="8505"/>
        </w:tabs>
        <w:autoSpaceDE w:val="0"/>
        <w:autoSpaceDN w:val="0"/>
        <w:adjustRightInd w:val="0"/>
        <w:snapToGrid w:val="0"/>
        <w:spacing w:line="360" w:lineRule="auto"/>
        <w:ind w:left="1281" w:hanging="357"/>
        <w:contextualSpacing w:val="0"/>
        <w:jc w:val="both"/>
        <w:rPr>
          <w:rFonts w:ascii="Arial" w:hAnsi="Arial" w:cs="Arial"/>
          <w:sz w:val="22"/>
          <w:szCs w:val="22"/>
          <w:lang w:val="id-ID" w:eastAsia="id-ID"/>
        </w:rPr>
      </w:pPr>
      <w:r w:rsidRPr="00D31075">
        <w:rPr>
          <w:rFonts w:ascii="Arial" w:hAnsi="Arial" w:cs="Arial"/>
          <w:sz w:val="22"/>
          <w:szCs w:val="22"/>
          <w:lang w:val="id-ID" w:eastAsia="id-ID"/>
        </w:rPr>
        <w:t>Agenda penyusunan RKPD</w:t>
      </w:r>
    </w:p>
    <w:p w14:paraId="0F5F44EC" w14:textId="77777777" w:rsidR="00357805" w:rsidRPr="00D31075" w:rsidRDefault="00357805" w:rsidP="00F1437F">
      <w:pPr>
        <w:pStyle w:val="ListParagraph"/>
        <w:numPr>
          <w:ilvl w:val="0"/>
          <w:numId w:val="9"/>
        </w:numPr>
        <w:tabs>
          <w:tab w:val="left" w:pos="567"/>
          <w:tab w:val="left" w:pos="8505"/>
        </w:tabs>
        <w:autoSpaceDE w:val="0"/>
        <w:autoSpaceDN w:val="0"/>
        <w:adjustRightInd w:val="0"/>
        <w:snapToGrid w:val="0"/>
        <w:spacing w:line="360" w:lineRule="auto"/>
        <w:ind w:left="1281" w:hanging="357"/>
        <w:contextualSpacing w:val="0"/>
        <w:jc w:val="both"/>
        <w:rPr>
          <w:rFonts w:ascii="Arial" w:hAnsi="Arial" w:cs="Arial"/>
          <w:sz w:val="22"/>
          <w:szCs w:val="22"/>
          <w:lang w:val="id-ID" w:eastAsia="id-ID"/>
        </w:rPr>
      </w:pPr>
      <w:r w:rsidRPr="00D31075">
        <w:rPr>
          <w:rFonts w:ascii="Arial" w:hAnsi="Arial" w:cs="Arial"/>
          <w:sz w:val="22"/>
          <w:szCs w:val="22"/>
          <w:lang w:val="id-ID" w:eastAsia="id-ID"/>
        </w:rPr>
        <w:t>Pelaksanaan Forum Perangkat Daerah</w:t>
      </w:r>
    </w:p>
    <w:p w14:paraId="54E3D22C" w14:textId="77777777" w:rsidR="00357805" w:rsidRPr="00D31075" w:rsidRDefault="00357805" w:rsidP="00F1437F">
      <w:pPr>
        <w:pStyle w:val="ListParagraph"/>
        <w:numPr>
          <w:ilvl w:val="0"/>
          <w:numId w:val="9"/>
        </w:numPr>
        <w:tabs>
          <w:tab w:val="left" w:pos="567"/>
          <w:tab w:val="left" w:pos="8505"/>
        </w:tabs>
        <w:autoSpaceDE w:val="0"/>
        <w:autoSpaceDN w:val="0"/>
        <w:adjustRightInd w:val="0"/>
        <w:snapToGrid w:val="0"/>
        <w:spacing w:line="360" w:lineRule="auto"/>
        <w:ind w:left="1281" w:hanging="357"/>
        <w:contextualSpacing w:val="0"/>
        <w:jc w:val="both"/>
        <w:rPr>
          <w:rFonts w:ascii="Arial" w:hAnsi="Arial" w:cs="Arial"/>
          <w:sz w:val="22"/>
          <w:szCs w:val="22"/>
          <w:lang w:val="id-ID" w:eastAsia="id-ID"/>
        </w:rPr>
      </w:pPr>
      <w:r w:rsidRPr="00D31075">
        <w:rPr>
          <w:rFonts w:ascii="Arial" w:hAnsi="Arial" w:cs="Arial"/>
          <w:sz w:val="22"/>
          <w:szCs w:val="22"/>
          <w:lang w:val="id-ID" w:eastAsia="id-ID"/>
        </w:rPr>
        <w:lastRenderedPageBreak/>
        <w:t>Musrenbang RKPD</w:t>
      </w:r>
    </w:p>
    <w:p w14:paraId="4302C3EA" w14:textId="77777777" w:rsidR="00357805" w:rsidRPr="00D31075" w:rsidRDefault="00357805" w:rsidP="00F1437F">
      <w:pPr>
        <w:pStyle w:val="ListParagraph"/>
        <w:numPr>
          <w:ilvl w:val="0"/>
          <w:numId w:val="9"/>
        </w:numPr>
        <w:tabs>
          <w:tab w:val="left" w:pos="567"/>
          <w:tab w:val="left" w:pos="8505"/>
        </w:tabs>
        <w:autoSpaceDE w:val="0"/>
        <w:autoSpaceDN w:val="0"/>
        <w:adjustRightInd w:val="0"/>
        <w:snapToGrid w:val="0"/>
        <w:spacing w:line="360" w:lineRule="auto"/>
        <w:ind w:left="1281" w:hanging="357"/>
        <w:contextualSpacing w:val="0"/>
        <w:jc w:val="both"/>
        <w:rPr>
          <w:rFonts w:ascii="Arial" w:hAnsi="Arial" w:cs="Arial"/>
          <w:sz w:val="22"/>
          <w:szCs w:val="22"/>
          <w:lang w:val="id-ID" w:eastAsia="id-ID"/>
        </w:rPr>
      </w:pPr>
      <w:r w:rsidRPr="00D31075">
        <w:rPr>
          <w:rFonts w:ascii="Arial" w:hAnsi="Arial" w:cs="Arial"/>
          <w:sz w:val="22"/>
          <w:szCs w:val="22"/>
          <w:lang w:val="id-ID" w:eastAsia="id-ID"/>
        </w:rPr>
        <w:t>Batas waktu penyampaian rancangan awal Renja Perangkat Daerah kepada Kepala Bappeda.</w:t>
      </w:r>
    </w:p>
    <w:p w14:paraId="5C22D15B" w14:textId="77777777" w:rsidR="00357805" w:rsidRPr="00D31075" w:rsidRDefault="00357805" w:rsidP="00F1437F">
      <w:pPr>
        <w:pStyle w:val="ListParagraph"/>
        <w:numPr>
          <w:ilvl w:val="0"/>
          <w:numId w:val="9"/>
        </w:numPr>
        <w:tabs>
          <w:tab w:val="left" w:pos="567"/>
          <w:tab w:val="left" w:pos="8505"/>
        </w:tabs>
        <w:autoSpaceDE w:val="0"/>
        <w:autoSpaceDN w:val="0"/>
        <w:adjustRightInd w:val="0"/>
        <w:snapToGrid w:val="0"/>
        <w:spacing w:line="360" w:lineRule="auto"/>
        <w:ind w:left="1281" w:hanging="357"/>
        <w:contextualSpacing w:val="0"/>
        <w:jc w:val="both"/>
        <w:rPr>
          <w:rFonts w:ascii="Arial" w:hAnsi="Arial" w:cs="Arial"/>
          <w:sz w:val="22"/>
          <w:szCs w:val="22"/>
          <w:lang w:val="id-ID" w:eastAsia="id-ID"/>
        </w:rPr>
      </w:pPr>
      <w:r w:rsidRPr="00D31075">
        <w:rPr>
          <w:rFonts w:ascii="Arial" w:hAnsi="Arial" w:cs="Arial"/>
          <w:sz w:val="22"/>
          <w:szCs w:val="22"/>
          <w:lang w:val="id-ID" w:eastAsia="id-ID"/>
        </w:rPr>
        <w:t>Verifikasi Rancangan Renja SKPD (ayat 4 pasal 84 Permendagri 86 tahun 2017)</w:t>
      </w:r>
    </w:p>
    <w:p w14:paraId="3EC678BC"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Penyusunan Rancangan RKPD.</w:t>
      </w:r>
    </w:p>
    <w:p w14:paraId="5F12949E" w14:textId="77777777" w:rsidR="00357805" w:rsidRPr="00D31075" w:rsidRDefault="00357805" w:rsidP="00F1437F">
      <w:pPr>
        <w:pStyle w:val="ListParagraph"/>
        <w:numPr>
          <w:ilvl w:val="0"/>
          <w:numId w:val="10"/>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rPr>
        <w:t xml:space="preserve">Penelaahan terhadap rancangan awal RKP program strategis nasional </w:t>
      </w:r>
      <w:r w:rsidRPr="00D31075">
        <w:rPr>
          <w:rFonts w:ascii="Arial" w:hAnsi="Arial" w:cs="Arial"/>
          <w:sz w:val="22"/>
          <w:szCs w:val="22"/>
          <w:lang w:val="id-ID" w:eastAsia="id-ID"/>
        </w:rPr>
        <w:t>(ayat 1 pasal 85 Permendagri 86 tahun 2017)</w:t>
      </w:r>
    </w:p>
    <w:p w14:paraId="66DC66CF" w14:textId="77777777" w:rsidR="00357805" w:rsidRPr="00D31075" w:rsidRDefault="00357805" w:rsidP="00F1437F">
      <w:pPr>
        <w:pStyle w:val="ListParagraph"/>
        <w:numPr>
          <w:ilvl w:val="0"/>
          <w:numId w:val="10"/>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Pengajuan pesetujuan rancangan RKPD kepada Gubernur melalui Sekretaris Daerah dan pelaksanaan Musrenbang RKPD (ayat 1 pasal 86 Permendagri 86 tahun 2017)</w:t>
      </w:r>
    </w:p>
    <w:p w14:paraId="3061053E" w14:textId="77777777" w:rsidR="00357805" w:rsidRPr="00D31075" w:rsidRDefault="00357805" w:rsidP="00F1437F">
      <w:pPr>
        <w:pStyle w:val="ListParagraph"/>
        <w:numPr>
          <w:ilvl w:val="0"/>
          <w:numId w:val="10"/>
        </w:numPr>
        <w:tabs>
          <w:tab w:val="left" w:pos="567"/>
          <w:tab w:val="left" w:pos="8505"/>
        </w:tabs>
        <w:autoSpaceDE w:val="0"/>
        <w:autoSpaceDN w:val="0"/>
        <w:adjustRightInd w:val="0"/>
        <w:snapToGrid w:val="0"/>
        <w:spacing w:line="360" w:lineRule="auto"/>
        <w:ind w:left="992" w:hanging="425"/>
        <w:contextualSpacing w:val="0"/>
        <w:jc w:val="both"/>
        <w:rPr>
          <w:rFonts w:ascii="Arial" w:hAnsi="Arial" w:cs="Arial"/>
          <w:sz w:val="22"/>
          <w:szCs w:val="22"/>
          <w:lang w:val="id-ID" w:eastAsia="id-ID"/>
        </w:rPr>
      </w:pPr>
      <w:r w:rsidRPr="00D31075">
        <w:rPr>
          <w:rFonts w:ascii="Arial" w:hAnsi="Arial" w:cs="Arial"/>
          <w:sz w:val="22"/>
          <w:szCs w:val="22"/>
          <w:lang w:val="id-ID" w:eastAsia="id-ID"/>
        </w:rPr>
        <w:t>Penyampaian surat edaran Gubernur tentang penyelarasan prioritas pembangunan kepada Bupati/Walikota yang memuat rancangan RKPD Provinsi dan jadwal pelaksanaan Musrenbang RKPD Provinsi (ayat 2 pasal 86 dan ayat 3 pasal 87 Permendagri 86 tahun 2017)</w:t>
      </w:r>
    </w:p>
    <w:p w14:paraId="1512E089"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Musrenbang Provinsi (pasal 90 Permendagri 86 tahun 2017)</w:t>
      </w:r>
    </w:p>
    <w:p w14:paraId="103CA66A"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Penyusunan Rancangan Akhir RKPD</w:t>
      </w:r>
    </w:p>
    <w:p w14:paraId="01C8DE4B"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rPr>
        <w:t xml:space="preserve">Penyempurnaan rancangan RKPD provinsi menjadi rancangan akhir RKPD berdasarkan berita acara kesepakatan hasil Musrenbang RKPD provinsi </w:t>
      </w:r>
      <w:r w:rsidRPr="00D31075">
        <w:rPr>
          <w:rFonts w:ascii="Arial" w:hAnsi="Arial" w:cs="Arial"/>
          <w:sz w:val="22"/>
          <w:szCs w:val="22"/>
          <w:lang w:val="id-ID" w:eastAsia="id-ID"/>
        </w:rPr>
        <w:t>(ayat 1 pasal 100 Permendagri 86 tahun 2017)</w:t>
      </w:r>
    </w:p>
    <w:p w14:paraId="1204960D"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Penyampaian rancangan akhir RKPD kepada Sekretaris Daerah untuk dibahas dengan seluruh Kepala Perangkat Daerah (ayat 1 pasal 101 Permendagri 86 tahun 2017)</w:t>
      </w:r>
    </w:p>
    <w:p w14:paraId="54FD2A0B"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Pembahasan rancangan akhir RKPD dengan seluruh Kepala Perangkat Daerah (ayat 2 pasal 101 Permendagri 86 tahun 2017)</w:t>
      </w:r>
    </w:p>
    <w:p w14:paraId="0F42D71E"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Penyusunan Perkada tentang RKPD berdasarkan hasil pembahasan Rancangan Akhir RKPD dengan seluruh Kepala Perangkat Daerah (ayat 1 pasal 102 Permendagri 86 tahun 2017)</w:t>
      </w:r>
    </w:p>
    <w:p w14:paraId="12435BB0"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Penyampaian rancangan Perkada tentang RKPD kepada Menteri Dalam Negeri melalui Dirjen Bina Keuangan Daerah untuk di fasilitasi (ayat 2 pasal 102 Permendagri 86 tahun 2017)</w:t>
      </w:r>
    </w:p>
    <w:p w14:paraId="3D2134D9"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Fasilitasi rancangan Perkada RKPD oleh Kementerian Dalam Negeri (ayat 3 pasal 102 Permendagri 86 tahun 2017)</w:t>
      </w:r>
    </w:p>
    <w:p w14:paraId="3DF52E5E" w14:textId="77777777" w:rsidR="00357805" w:rsidRPr="00D31075" w:rsidRDefault="00357805" w:rsidP="00F1437F">
      <w:pPr>
        <w:pStyle w:val="ListParagraph"/>
        <w:numPr>
          <w:ilvl w:val="0"/>
          <w:numId w:val="11"/>
        </w:numPr>
        <w:tabs>
          <w:tab w:val="left" w:pos="567"/>
          <w:tab w:val="left" w:pos="8505"/>
        </w:tabs>
        <w:autoSpaceDE w:val="0"/>
        <w:autoSpaceDN w:val="0"/>
        <w:adjustRightInd w:val="0"/>
        <w:snapToGrid w:val="0"/>
        <w:spacing w:line="360" w:lineRule="auto"/>
        <w:ind w:left="993" w:hanging="426"/>
        <w:contextualSpacing w:val="0"/>
        <w:jc w:val="both"/>
        <w:rPr>
          <w:rFonts w:ascii="Arial" w:hAnsi="Arial" w:cs="Arial"/>
          <w:sz w:val="22"/>
          <w:szCs w:val="22"/>
          <w:lang w:val="id-ID" w:eastAsia="id-ID"/>
        </w:rPr>
      </w:pPr>
      <w:r w:rsidRPr="00D31075">
        <w:rPr>
          <w:rFonts w:ascii="Arial" w:hAnsi="Arial" w:cs="Arial"/>
          <w:sz w:val="22"/>
          <w:szCs w:val="22"/>
          <w:lang w:val="id-ID" w:eastAsia="id-ID"/>
        </w:rPr>
        <w:t>Penyempurnaan Rancangan Perkada tentang RKPD berdasarkan hasil fasilitasi yang dilakukan oleh Kementerian Dalam Negeri (ayat 6 pasal 102 Permendagri 86 tahun 2017).</w:t>
      </w:r>
    </w:p>
    <w:p w14:paraId="02009535" w14:textId="77777777" w:rsidR="00357805" w:rsidRPr="00D31075" w:rsidRDefault="00357805" w:rsidP="00F1437F">
      <w:pPr>
        <w:pStyle w:val="ListParagraph"/>
        <w:numPr>
          <w:ilvl w:val="0"/>
          <w:numId w:val="6"/>
        </w:numPr>
        <w:tabs>
          <w:tab w:val="left" w:pos="567"/>
          <w:tab w:val="left" w:pos="8505"/>
        </w:tabs>
        <w:autoSpaceDE w:val="0"/>
        <w:autoSpaceDN w:val="0"/>
        <w:adjustRightInd w:val="0"/>
        <w:snapToGrid w:val="0"/>
        <w:spacing w:line="360" w:lineRule="auto"/>
        <w:ind w:left="567" w:hanging="567"/>
        <w:contextualSpacing w:val="0"/>
        <w:jc w:val="both"/>
        <w:rPr>
          <w:rFonts w:ascii="Arial" w:hAnsi="Arial" w:cs="Arial"/>
          <w:sz w:val="22"/>
          <w:szCs w:val="22"/>
          <w:lang w:val="id-ID" w:eastAsia="id-ID"/>
        </w:rPr>
      </w:pPr>
      <w:r w:rsidRPr="00D31075">
        <w:rPr>
          <w:rFonts w:ascii="Arial" w:hAnsi="Arial" w:cs="Arial"/>
          <w:sz w:val="22"/>
          <w:szCs w:val="22"/>
          <w:lang w:val="id-ID" w:eastAsia="id-ID"/>
        </w:rPr>
        <w:t>Penetapan.</w:t>
      </w:r>
    </w:p>
    <w:p w14:paraId="6B68C98C" w14:textId="77777777" w:rsidR="00357805" w:rsidRPr="00D31075" w:rsidRDefault="00357805" w:rsidP="00F1437F">
      <w:pPr>
        <w:pStyle w:val="ListParagraph"/>
        <w:numPr>
          <w:ilvl w:val="0"/>
          <w:numId w:val="12"/>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lastRenderedPageBreak/>
        <w:t>Penyampaian Rancangan Perkada tentang RKPD yang telah disempurnakan kepada Kepala Daerah melalui Sekretaris Daerah untuk persetujuan untuk penetapan dan pengundangan. (ayat 1 pasal 103 Permendagri 86 tahun 2017)</w:t>
      </w:r>
    </w:p>
    <w:p w14:paraId="2E090203" w14:textId="77777777" w:rsidR="00357805" w:rsidRPr="00D31075" w:rsidRDefault="00357805" w:rsidP="00F1437F">
      <w:pPr>
        <w:pStyle w:val="ListParagraph"/>
        <w:numPr>
          <w:ilvl w:val="0"/>
          <w:numId w:val="12"/>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Penetapan Peraturan Kepala Daerah tentang RKPD Provinsi (ayat 1 pasal 104 Permendagri 86 tahun 2017)</w:t>
      </w:r>
    </w:p>
    <w:p w14:paraId="2A9F0B20" w14:textId="77777777" w:rsidR="00357805" w:rsidRPr="00D31075" w:rsidRDefault="00357805" w:rsidP="00F1437F">
      <w:pPr>
        <w:pStyle w:val="ListParagraph"/>
        <w:numPr>
          <w:ilvl w:val="0"/>
          <w:numId w:val="12"/>
        </w:numPr>
        <w:tabs>
          <w:tab w:val="left" w:pos="567"/>
          <w:tab w:val="left" w:pos="8505"/>
        </w:tabs>
        <w:autoSpaceDE w:val="0"/>
        <w:autoSpaceDN w:val="0"/>
        <w:adjustRightInd w:val="0"/>
        <w:snapToGrid w:val="0"/>
        <w:spacing w:line="360" w:lineRule="auto"/>
        <w:contextualSpacing w:val="0"/>
        <w:jc w:val="both"/>
        <w:rPr>
          <w:rFonts w:ascii="Arial" w:hAnsi="Arial" w:cs="Arial"/>
          <w:sz w:val="22"/>
          <w:szCs w:val="22"/>
          <w:lang w:val="id-ID" w:eastAsia="id-ID"/>
        </w:rPr>
      </w:pPr>
      <w:r w:rsidRPr="00D31075">
        <w:rPr>
          <w:rFonts w:ascii="Arial" w:hAnsi="Arial" w:cs="Arial"/>
          <w:sz w:val="22"/>
          <w:szCs w:val="22"/>
          <w:lang w:val="id-ID" w:eastAsia="id-ID"/>
        </w:rPr>
        <w:t>Penyampaian Perkada tentang RKPD Provinsi kepada Menteri Dalam Negeri melalui Direktur Jenderal Bina Pembangunan Daerah. (ayat 1 pasal 107 Permendagri 86 tahun 2017)</w:t>
      </w:r>
    </w:p>
    <w:p w14:paraId="327AA2E4" w14:textId="45938DF5" w:rsidR="00357805" w:rsidRPr="00D31075" w:rsidRDefault="00357805"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sz w:val="22"/>
          <w:szCs w:val="22"/>
          <w:lang w:val="id-ID" w:eastAsia="id-ID"/>
        </w:rPr>
        <w:tab/>
        <w:t xml:space="preserve">Sebagai implementasi penguatan perencanaan pembangunan, dalam penyusunan RKPD Tahun </w:t>
      </w:r>
      <w:r w:rsidRPr="00D31075">
        <w:rPr>
          <w:rFonts w:ascii="Arial" w:hAnsi="Arial" w:cs="Arial"/>
          <w:sz w:val="22"/>
          <w:szCs w:val="22"/>
          <w:lang w:val="id-ID"/>
        </w:rPr>
        <w:t>202</w:t>
      </w:r>
      <w:r w:rsidR="00252B11" w:rsidRPr="00D31075">
        <w:rPr>
          <w:rFonts w:ascii="Arial" w:hAnsi="Arial" w:cs="Arial"/>
          <w:sz w:val="22"/>
          <w:szCs w:val="22"/>
        </w:rPr>
        <w:t>5</w:t>
      </w:r>
      <w:r w:rsidRPr="00D31075">
        <w:rPr>
          <w:rFonts w:ascii="Arial" w:hAnsi="Arial" w:cs="Arial"/>
          <w:sz w:val="22"/>
          <w:szCs w:val="22"/>
          <w:lang w:val="id-ID" w:eastAsia="id-ID"/>
        </w:rPr>
        <w:t xml:space="preserve"> dilakukan beberapa hal seperti memastikan konsistensi perencanaan pusat (RKP) dengan prioritas pembangunan pada RPJMD Provinsi Sumatera Barat Tahun 2021-2026 dan RKPD Tahun 202</w:t>
      </w:r>
      <w:r w:rsidR="00B474B0" w:rsidRPr="00D31075">
        <w:rPr>
          <w:rFonts w:ascii="Arial" w:hAnsi="Arial" w:cs="Arial"/>
          <w:sz w:val="22"/>
          <w:szCs w:val="22"/>
          <w:lang w:eastAsia="id-ID"/>
        </w:rPr>
        <w:t>5</w:t>
      </w:r>
      <w:r w:rsidRPr="00D31075">
        <w:rPr>
          <w:rFonts w:ascii="Arial" w:hAnsi="Arial" w:cs="Arial"/>
          <w:sz w:val="22"/>
          <w:szCs w:val="22"/>
          <w:lang w:val="id-ID" w:eastAsia="id-ID"/>
        </w:rPr>
        <w:t xml:space="preserve"> serta menjadikan konsep pengembangan wilayah menjadi basis dalam menyusun program dan kegiatan serta mewujudkan perencanaan partisipatif dengan mengoptimalkan peran serta kelompok masyarakat dalam penyusunan RKPD.</w:t>
      </w:r>
    </w:p>
    <w:p w14:paraId="31DEB126" w14:textId="77777777" w:rsidR="00011F8C" w:rsidRPr="00D31075" w:rsidRDefault="00011F8C" w:rsidP="00F1437F">
      <w:pPr>
        <w:tabs>
          <w:tab w:val="left" w:pos="567"/>
          <w:tab w:val="left" w:pos="8505"/>
        </w:tabs>
        <w:autoSpaceDE w:val="0"/>
        <w:autoSpaceDN w:val="0"/>
        <w:adjustRightInd w:val="0"/>
        <w:snapToGrid w:val="0"/>
        <w:spacing w:line="360" w:lineRule="auto"/>
        <w:jc w:val="both"/>
        <w:rPr>
          <w:rFonts w:ascii="Arial" w:hAnsi="Arial" w:cs="Arial"/>
          <w:sz w:val="22"/>
          <w:szCs w:val="22"/>
          <w:lang w:val="id-ID" w:eastAsia="id-ID"/>
        </w:rPr>
      </w:pPr>
    </w:p>
    <w:p w14:paraId="01AC6167" w14:textId="77777777" w:rsidR="00A63D67" w:rsidRPr="00D31075" w:rsidRDefault="00044634" w:rsidP="00F1437F">
      <w:pPr>
        <w:numPr>
          <w:ilvl w:val="1"/>
          <w:numId w:val="3"/>
        </w:numPr>
        <w:snapToGrid w:val="0"/>
        <w:spacing w:line="360" w:lineRule="auto"/>
        <w:ind w:left="567" w:hanging="567"/>
        <w:jc w:val="both"/>
        <w:rPr>
          <w:rFonts w:ascii="Arial" w:hAnsi="Arial" w:cs="Arial"/>
          <w:b/>
          <w:sz w:val="22"/>
          <w:szCs w:val="22"/>
          <w:lang w:val="id-ID" w:eastAsia="id-ID"/>
        </w:rPr>
      </w:pPr>
      <w:r w:rsidRPr="00D31075">
        <w:rPr>
          <w:rFonts w:ascii="Arial" w:hAnsi="Arial" w:cs="Arial"/>
          <w:b/>
          <w:sz w:val="22"/>
          <w:szCs w:val="22"/>
          <w:lang w:val="id-ID" w:eastAsia="id-ID"/>
        </w:rPr>
        <w:t>DASAR HUKUM PENYUSUNAN</w:t>
      </w:r>
      <w:r w:rsidR="00AF1125" w:rsidRPr="00D31075">
        <w:rPr>
          <w:rFonts w:ascii="Arial" w:hAnsi="Arial" w:cs="Arial"/>
          <w:b/>
          <w:sz w:val="22"/>
          <w:szCs w:val="22"/>
          <w:lang w:val="id-ID" w:eastAsia="id-ID"/>
        </w:rPr>
        <w:t xml:space="preserve"> </w:t>
      </w:r>
    </w:p>
    <w:p w14:paraId="4D216C55" w14:textId="25FEECC5" w:rsidR="00A63D67" w:rsidRPr="00D31075" w:rsidRDefault="00FA51F6" w:rsidP="00B1140E">
      <w:pPr>
        <w:snapToGrid w:val="0"/>
        <w:spacing w:line="360" w:lineRule="auto"/>
        <w:ind w:firstLine="540"/>
        <w:jc w:val="both"/>
        <w:rPr>
          <w:rFonts w:ascii="Arial" w:hAnsi="Arial" w:cs="Arial"/>
          <w:sz w:val="22"/>
          <w:szCs w:val="22"/>
          <w:lang w:val="id-ID"/>
        </w:rPr>
      </w:pPr>
      <w:r w:rsidRPr="00D31075">
        <w:rPr>
          <w:rFonts w:ascii="Arial" w:hAnsi="Arial" w:cs="Arial"/>
          <w:sz w:val="22"/>
          <w:szCs w:val="22"/>
          <w:lang w:val="id-ID"/>
        </w:rPr>
        <w:t>P</w:t>
      </w:r>
      <w:r w:rsidR="00A63D67" w:rsidRPr="00D31075">
        <w:rPr>
          <w:rFonts w:ascii="Arial" w:hAnsi="Arial" w:cs="Arial"/>
          <w:sz w:val="22"/>
          <w:szCs w:val="22"/>
          <w:lang w:val="id-ID"/>
        </w:rPr>
        <w:t>enyusunan</w:t>
      </w:r>
      <w:r w:rsidR="008B2337" w:rsidRPr="00D31075">
        <w:rPr>
          <w:rFonts w:ascii="Arial" w:hAnsi="Arial" w:cs="Arial"/>
          <w:sz w:val="22"/>
          <w:szCs w:val="22"/>
          <w:lang w:val="id-ID"/>
        </w:rPr>
        <w:t xml:space="preserve"> </w:t>
      </w:r>
      <w:r w:rsidR="00A63D67" w:rsidRPr="00D31075">
        <w:rPr>
          <w:rFonts w:ascii="Arial" w:hAnsi="Arial" w:cs="Arial"/>
          <w:sz w:val="22"/>
          <w:szCs w:val="22"/>
          <w:lang w:val="id-ID"/>
        </w:rPr>
        <w:t xml:space="preserve">RKPD Provinsi Sumatera Barat Tahun </w:t>
      </w:r>
      <w:r w:rsidR="001E3EA3" w:rsidRPr="00D31075">
        <w:rPr>
          <w:rFonts w:ascii="Arial" w:hAnsi="Arial" w:cs="Arial"/>
          <w:sz w:val="22"/>
          <w:szCs w:val="22"/>
          <w:lang w:val="id-ID"/>
        </w:rPr>
        <w:t>202</w:t>
      </w:r>
      <w:r w:rsidR="00483337" w:rsidRPr="00D31075">
        <w:rPr>
          <w:rFonts w:ascii="Arial" w:hAnsi="Arial" w:cs="Arial"/>
          <w:sz w:val="22"/>
          <w:szCs w:val="22"/>
        </w:rPr>
        <w:t>5</w:t>
      </w:r>
      <w:r w:rsidR="00A63D67" w:rsidRPr="00D31075">
        <w:rPr>
          <w:rFonts w:ascii="Arial" w:hAnsi="Arial" w:cs="Arial"/>
          <w:sz w:val="22"/>
          <w:szCs w:val="22"/>
          <w:lang w:val="id-ID"/>
        </w:rPr>
        <w:t xml:space="preserve"> </w:t>
      </w:r>
      <w:r w:rsidR="00E36D8B" w:rsidRPr="00D31075">
        <w:rPr>
          <w:rFonts w:ascii="Arial" w:hAnsi="Arial" w:cs="Arial"/>
          <w:sz w:val="22"/>
          <w:szCs w:val="22"/>
          <w:lang w:val="id-ID"/>
        </w:rPr>
        <w:t>berpedoman</w:t>
      </w:r>
      <w:r w:rsidRPr="00D31075">
        <w:rPr>
          <w:rFonts w:ascii="Arial" w:hAnsi="Arial" w:cs="Arial"/>
          <w:sz w:val="22"/>
          <w:szCs w:val="22"/>
          <w:lang w:val="id-ID"/>
        </w:rPr>
        <w:t xml:space="preserve"> kepada </w:t>
      </w:r>
      <w:r w:rsidR="009133D5" w:rsidRPr="00D31075">
        <w:rPr>
          <w:rFonts w:ascii="Arial" w:hAnsi="Arial" w:cs="Arial"/>
          <w:sz w:val="22"/>
          <w:szCs w:val="22"/>
          <w:lang w:val="id-ID"/>
        </w:rPr>
        <w:t xml:space="preserve">ketentuan </w:t>
      </w:r>
      <w:r w:rsidRPr="00D31075">
        <w:rPr>
          <w:rFonts w:ascii="Arial" w:hAnsi="Arial" w:cs="Arial"/>
          <w:sz w:val="22"/>
          <w:szCs w:val="22"/>
          <w:lang w:val="id-ID"/>
        </w:rPr>
        <w:t xml:space="preserve">peraturan Perundang-undangan </w:t>
      </w:r>
      <w:r w:rsidR="009133D5" w:rsidRPr="00D31075">
        <w:rPr>
          <w:rFonts w:ascii="Arial" w:hAnsi="Arial" w:cs="Arial"/>
          <w:sz w:val="22"/>
          <w:szCs w:val="22"/>
          <w:lang w:val="id-ID"/>
        </w:rPr>
        <w:t xml:space="preserve">yang berlaku </w:t>
      </w:r>
      <w:r w:rsidRPr="00D31075">
        <w:rPr>
          <w:rFonts w:ascii="Arial" w:hAnsi="Arial" w:cs="Arial"/>
          <w:sz w:val="22"/>
          <w:szCs w:val="22"/>
          <w:lang w:val="id-ID"/>
        </w:rPr>
        <w:t>sebagai berikut</w:t>
      </w:r>
      <w:r w:rsidR="00A63D67" w:rsidRPr="00D31075">
        <w:rPr>
          <w:rFonts w:ascii="Arial" w:hAnsi="Arial" w:cs="Arial"/>
          <w:sz w:val="22"/>
          <w:szCs w:val="22"/>
          <w:lang w:val="id-ID"/>
        </w:rPr>
        <w:t>:</w:t>
      </w:r>
    </w:p>
    <w:p w14:paraId="0F58A988" w14:textId="0CA75333" w:rsidR="00A63D67" w:rsidRPr="00D31075" w:rsidRDefault="00B1140E"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Undang-Undang Nomor 25 Tahun 2004 tentang Sistem Perencanaan Pembangunan Nasional (Lembaran Negara Republik Indonesia Tahun 2004 Nomor 104, Tambahan Lembaran Negara Republik Indonesia Nomor 4421)</w:t>
      </w:r>
      <w:r w:rsidR="004A597E" w:rsidRPr="00D31075">
        <w:rPr>
          <w:rFonts w:ascii="Arial" w:hAnsi="Arial" w:cs="Arial"/>
          <w:sz w:val="22"/>
          <w:szCs w:val="22"/>
          <w:lang w:val="id-ID"/>
        </w:rPr>
        <w:t>;</w:t>
      </w:r>
    </w:p>
    <w:p w14:paraId="576C7D07" w14:textId="4952D787" w:rsidR="00A63D67" w:rsidRPr="00D31075" w:rsidRDefault="00A63D67"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Undang-Undang Nomor </w:t>
      </w:r>
      <w:r w:rsidR="00720337" w:rsidRPr="00D31075">
        <w:rPr>
          <w:rFonts w:ascii="Arial" w:hAnsi="Arial" w:cs="Arial"/>
          <w:sz w:val="22"/>
          <w:szCs w:val="22"/>
          <w:lang w:val="id-ID"/>
        </w:rPr>
        <w:t>6</w:t>
      </w:r>
      <w:r w:rsidRPr="00D31075">
        <w:rPr>
          <w:rFonts w:ascii="Arial" w:hAnsi="Arial" w:cs="Arial"/>
          <w:sz w:val="22"/>
          <w:szCs w:val="22"/>
          <w:lang w:val="id-ID"/>
        </w:rPr>
        <w:t xml:space="preserve"> Tahun 20</w:t>
      </w:r>
      <w:r w:rsidR="00CB02AC" w:rsidRPr="00D31075">
        <w:rPr>
          <w:rFonts w:ascii="Arial" w:hAnsi="Arial" w:cs="Arial"/>
          <w:sz w:val="22"/>
          <w:szCs w:val="22"/>
          <w:lang w:val="id-ID"/>
        </w:rPr>
        <w:t>1</w:t>
      </w:r>
      <w:r w:rsidRPr="00D31075">
        <w:rPr>
          <w:rFonts w:ascii="Arial" w:hAnsi="Arial" w:cs="Arial"/>
          <w:sz w:val="22"/>
          <w:szCs w:val="22"/>
          <w:lang w:val="id-ID"/>
        </w:rPr>
        <w:t xml:space="preserve">4 tentang </w:t>
      </w:r>
      <w:r w:rsidR="00720337" w:rsidRPr="00D31075">
        <w:rPr>
          <w:rFonts w:ascii="Arial" w:hAnsi="Arial" w:cs="Arial"/>
          <w:sz w:val="22"/>
          <w:szCs w:val="22"/>
          <w:lang w:val="id-ID"/>
        </w:rPr>
        <w:t>Desa</w:t>
      </w:r>
      <w:r w:rsidR="00E637FA" w:rsidRPr="00D31075">
        <w:rPr>
          <w:rFonts w:ascii="Arial" w:hAnsi="Arial" w:cs="Arial"/>
          <w:sz w:val="22"/>
          <w:szCs w:val="22"/>
          <w:lang w:val="id-ID"/>
        </w:rPr>
        <w:t xml:space="preserve"> (Lembaran Negara Republik Indonesia Tahun 2014 Nomor 7, Tambahan Lembaran Negara Republik Indonesia Nomor 5495)</w:t>
      </w:r>
      <w:r w:rsidR="004A597E" w:rsidRPr="00D31075">
        <w:rPr>
          <w:rFonts w:ascii="Arial" w:hAnsi="Arial" w:cs="Arial"/>
          <w:sz w:val="22"/>
          <w:szCs w:val="22"/>
          <w:lang w:val="id-ID"/>
        </w:rPr>
        <w:t>;</w:t>
      </w:r>
    </w:p>
    <w:p w14:paraId="7F10F247" w14:textId="5C6D8E7B" w:rsidR="008D6B11" w:rsidRPr="00D31075" w:rsidRDefault="008D6B11"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Undang-Undang Nomor 12 Tahun 2011 tentang Pembentukan Peraturan Perundang-Undangan, sebagaimana telah diubah beberapa kali, terakhir dengan Undang-Undang Nomor 13 Tahun 2022 tentang Undang-Undang Nomor 12 Tahun 2011 tentang Pembentukan Peraturan Perundang-Undangan (Lembaran Negara Republik Indonesia Tahun 2022 Nomor 143, Tambahan Lembaran Negara Republik Indonesia Nomor 6801);</w:t>
      </w:r>
    </w:p>
    <w:p w14:paraId="4D536E9B" w14:textId="658D986F" w:rsidR="00C21210" w:rsidRPr="00D31075" w:rsidRDefault="00B1140E"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Undang-Undang Nomor 23 Tahun 2014 tentang Pemerintahan Daerah (Lembaran Negara Republik Indonesia Tahun 2014 Nomor 244, Tambahan Lembaran Negara Republik Indonesia Nomor 5582), sebagaimana telah diubah beberapa kali, terakhir dengan Undang-Undang Nomor 6 Tahun 2023 tentang Penetapan Peraturan Pemerintah Pengganti Undang-Undang Nomor 2 Tahun 2022 tentang Cipta Kerja Menjadi Undang-Undang (Lembaran Negara Republik Indonesia Tahun 2023 Nomor 41, Tambahan Lembaran Negara Republik Indonesia Nomor 6856)</w:t>
      </w:r>
      <w:r w:rsidR="004A597E" w:rsidRPr="00D31075">
        <w:rPr>
          <w:rFonts w:ascii="Arial" w:hAnsi="Arial" w:cs="Arial"/>
          <w:noProof/>
          <w:sz w:val="22"/>
          <w:szCs w:val="22"/>
          <w:lang w:val="id-ID"/>
        </w:rPr>
        <w:t>;</w:t>
      </w:r>
    </w:p>
    <w:p w14:paraId="6B633CFE" w14:textId="67EBF5A5" w:rsidR="008D6B11" w:rsidRPr="00D31075" w:rsidRDefault="008D6B11"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lastRenderedPageBreak/>
        <w:t>Undang-Undang Nomor 1 Tahun 2022 tentang Hubungan Keuangan Pusat dan Daerah (Lembaran Negara Republik Indonesia Tahun 2022 Nomor 4, Tambahan Lembaran Negera Republik Indonesia Nomor 6757)</w:t>
      </w:r>
      <w:r w:rsidR="00C253C5" w:rsidRPr="00D31075">
        <w:rPr>
          <w:rFonts w:ascii="Arial" w:hAnsi="Arial" w:cs="Arial"/>
          <w:sz w:val="22"/>
          <w:szCs w:val="22"/>
          <w:lang w:val="id-ID"/>
        </w:rPr>
        <w:t>;</w:t>
      </w:r>
    </w:p>
    <w:p w14:paraId="1A93374B" w14:textId="623BB393" w:rsidR="008E0A12" w:rsidRPr="00D31075" w:rsidRDefault="008E0A12"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Undang-Undang Nomor 17 Tahun 2022 tentang Provinsi Sumatera Barat (Lembaran Negara Republik Indonesia Tahun 2022 Nomor 160, Tambahan Lembaran Negara Republik Indonesia Nomor 6806)</w:t>
      </w:r>
      <w:r w:rsidR="00C253C5" w:rsidRPr="00D31075">
        <w:rPr>
          <w:rFonts w:ascii="Arial" w:hAnsi="Arial" w:cs="Arial"/>
          <w:sz w:val="22"/>
          <w:szCs w:val="22"/>
          <w:lang w:val="id-ID"/>
        </w:rPr>
        <w:t>;</w:t>
      </w:r>
    </w:p>
    <w:p w14:paraId="271C900E" w14:textId="77777777" w:rsidR="00957CD8" w:rsidRPr="00D31075" w:rsidRDefault="00957CD8"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Pemerintah Pengganti Undang- Undang Nomor 2 Tahun 2022 tentang Cipta Kerja (Lembaran Negara Republik Indonesia Tahun 2022 Nomor 238, Tambahan Lembaran Negara Republik Indonesia Nomor 6841);</w:t>
      </w:r>
    </w:p>
    <w:p w14:paraId="4C732368" w14:textId="6FA1A3FA" w:rsidR="00C21210"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Pemerintah Nomor 2 Tahun 2018 tentang Standar Pelayanan Minimal</w:t>
      </w:r>
      <w:r w:rsidR="00E637FA" w:rsidRPr="00D31075">
        <w:rPr>
          <w:rFonts w:ascii="Arial" w:hAnsi="Arial" w:cs="Arial"/>
          <w:sz w:val="22"/>
          <w:szCs w:val="22"/>
          <w:lang w:val="id-ID"/>
        </w:rPr>
        <w:t xml:space="preserve"> (Lembaran Negara Republik Indonesia Tahun 2018 Nomor 12, Tambahan Lembaran Negara Republik Indonesia Nomor 6178)</w:t>
      </w:r>
      <w:r w:rsidRPr="00D31075">
        <w:rPr>
          <w:rFonts w:ascii="Arial" w:hAnsi="Arial" w:cs="Arial"/>
          <w:sz w:val="22"/>
          <w:szCs w:val="22"/>
          <w:lang w:val="id-ID"/>
        </w:rPr>
        <w:t xml:space="preserve">; </w:t>
      </w:r>
    </w:p>
    <w:p w14:paraId="2294D996" w14:textId="77777777" w:rsidR="008D6B1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Pemerintah Nomor 12 Tahun 2019 tentang Pengelolaan Keuangan Daerah</w:t>
      </w:r>
      <w:r w:rsidR="00E637FA" w:rsidRPr="00D31075">
        <w:rPr>
          <w:rFonts w:ascii="Arial" w:hAnsi="Arial" w:cs="Arial"/>
          <w:sz w:val="22"/>
          <w:szCs w:val="22"/>
          <w:lang w:val="id-ID"/>
        </w:rPr>
        <w:t xml:space="preserve"> (Lembaran Negara Republik Indonesia Tahun 2019 Nomor 42, Tambahan Lembaran Negara Republik Indonesia Nomor 6322);</w:t>
      </w:r>
      <w:r w:rsidRPr="00D31075">
        <w:rPr>
          <w:rFonts w:ascii="Arial" w:hAnsi="Arial" w:cs="Arial"/>
          <w:sz w:val="22"/>
          <w:szCs w:val="22"/>
          <w:lang w:val="id-ID"/>
        </w:rPr>
        <w:t xml:space="preserve"> </w:t>
      </w:r>
    </w:p>
    <w:p w14:paraId="26F41303" w14:textId="77777777" w:rsidR="008D6B11" w:rsidRPr="00D31075" w:rsidRDefault="008D6B11"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Pemerintah Nomor 72 Tahun 2019 tentang Perubahan atas Peraturan Pemerintah No. 18 Tahun 2016 Tentang Perangkat Daerah</w:t>
      </w:r>
      <w:r w:rsidRPr="00D31075">
        <w:rPr>
          <w:rFonts w:ascii="Arial" w:hAnsi="Arial" w:cs="Arial"/>
          <w:bCs/>
          <w:sz w:val="22"/>
          <w:szCs w:val="22"/>
          <w:lang w:val="id-ID"/>
        </w:rPr>
        <w:t xml:space="preserve">; </w:t>
      </w:r>
    </w:p>
    <w:p w14:paraId="35F90056" w14:textId="77777777"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Pemerintah Nomor 21 Tahun 2021 tentang Penyelenggaraan Penataan Ruang</w:t>
      </w:r>
      <w:r w:rsidR="0024708E" w:rsidRPr="00D31075">
        <w:rPr>
          <w:rFonts w:ascii="Arial" w:hAnsi="Arial" w:cs="Arial"/>
          <w:sz w:val="22"/>
          <w:szCs w:val="22"/>
          <w:lang w:val="id-ID"/>
        </w:rPr>
        <w:t xml:space="preserve"> (Lembaran Negara Republik Indonesia Tahun 2021 Nomor 31, Tambahan Lembaran Negara Republik Indonesia Nomor 6633)</w:t>
      </w:r>
      <w:r w:rsidR="00F71441" w:rsidRPr="00D31075">
        <w:rPr>
          <w:rFonts w:ascii="Arial" w:hAnsi="Arial" w:cs="Arial"/>
          <w:sz w:val="22"/>
          <w:szCs w:val="22"/>
          <w:lang w:val="id-ID"/>
        </w:rPr>
        <w:t>;</w:t>
      </w:r>
    </w:p>
    <w:p w14:paraId="6CCD98A3" w14:textId="44EA00CD" w:rsidR="00F71441" w:rsidRPr="00D31075" w:rsidRDefault="00F71441"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Peraturan Presiden Republik Indonesia Nomor </w:t>
      </w:r>
      <w:r w:rsidR="00957CD8" w:rsidRPr="00D31075">
        <w:rPr>
          <w:rFonts w:ascii="Arial" w:hAnsi="Arial" w:cs="Arial"/>
          <w:sz w:val="22"/>
          <w:szCs w:val="22"/>
          <w:lang w:val="id-ID"/>
        </w:rPr>
        <w:t>111</w:t>
      </w:r>
      <w:r w:rsidRPr="00D31075">
        <w:rPr>
          <w:rFonts w:ascii="Arial" w:hAnsi="Arial" w:cs="Arial"/>
          <w:sz w:val="22"/>
          <w:szCs w:val="22"/>
          <w:lang w:val="id-ID"/>
        </w:rPr>
        <w:t xml:space="preserve"> tahun 20</w:t>
      </w:r>
      <w:r w:rsidR="00957CD8" w:rsidRPr="00D31075">
        <w:rPr>
          <w:rFonts w:ascii="Arial" w:hAnsi="Arial" w:cs="Arial"/>
          <w:sz w:val="22"/>
          <w:szCs w:val="22"/>
          <w:lang w:val="id-ID"/>
        </w:rPr>
        <w:t>22</w:t>
      </w:r>
      <w:r w:rsidRPr="00D31075">
        <w:rPr>
          <w:rFonts w:ascii="Arial" w:hAnsi="Arial" w:cs="Arial"/>
          <w:sz w:val="22"/>
          <w:szCs w:val="22"/>
          <w:lang w:val="id-ID"/>
        </w:rPr>
        <w:t xml:space="preserve"> tentang Pelaksanaan Pencapaian Tujuan Pembangunan Berkelanjutan (Lembaran Negara Republik Indonesia Tahun </w:t>
      </w:r>
      <w:r w:rsidR="00957CD8" w:rsidRPr="00D31075">
        <w:rPr>
          <w:rFonts w:ascii="Arial" w:hAnsi="Arial" w:cs="Arial"/>
          <w:sz w:val="22"/>
          <w:szCs w:val="22"/>
          <w:lang w:val="id-ID"/>
        </w:rPr>
        <w:t>2022</w:t>
      </w:r>
      <w:r w:rsidRPr="00D31075">
        <w:rPr>
          <w:rFonts w:ascii="Arial" w:hAnsi="Arial" w:cs="Arial"/>
          <w:sz w:val="22"/>
          <w:szCs w:val="22"/>
          <w:lang w:val="id-ID"/>
        </w:rPr>
        <w:t xml:space="preserve"> Nomor </w:t>
      </w:r>
      <w:r w:rsidR="00957CD8" w:rsidRPr="00D31075">
        <w:rPr>
          <w:rFonts w:ascii="Arial" w:hAnsi="Arial" w:cs="Arial"/>
          <w:sz w:val="22"/>
          <w:szCs w:val="22"/>
          <w:lang w:val="id-ID"/>
        </w:rPr>
        <w:t>180</w:t>
      </w:r>
      <w:r w:rsidRPr="00D31075">
        <w:rPr>
          <w:rFonts w:ascii="Arial" w:hAnsi="Arial" w:cs="Arial"/>
          <w:sz w:val="22"/>
          <w:szCs w:val="22"/>
          <w:lang w:val="id-ID"/>
        </w:rPr>
        <w:t>);</w:t>
      </w:r>
    </w:p>
    <w:p w14:paraId="7E966256" w14:textId="77777777" w:rsidR="00F71441" w:rsidRPr="00D31075" w:rsidRDefault="00F71441"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Peratuan Menteri Dalam Negeri Nomor 80 Tahun 2015 tentang Pembentukan Produk Hukum Daerah sebagaimana telah diubah dengan Peraturan Menteri Dalam Negeri Nomor 120 Tahun 2018 tentang Perubahan Atas Peraturan Menteri Dalam Negeri Nomor 80 Tahun 2015 Tentang Pembentukan Produk Hukum Daerah (Berita Negera Republik Indonesia Tahun 2018 Nomor 157);</w:t>
      </w:r>
    </w:p>
    <w:p w14:paraId="2FA331C9" w14:textId="170CDA8A"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dan Rencana Kerja Pemerintah Daerah</w:t>
      </w:r>
      <w:r w:rsidR="004A597E" w:rsidRPr="00D31075">
        <w:rPr>
          <w:rFonts w:ascii="Arial" w:hAnsi="Arial" w:cs="Arial"/>
          <w:sz w:val="22"/>
          <w:szCs w:val="22"/>
          <w:lang w:val="id-ID"/>
        </w:rPr>
        <w:t>;</w:t>
      </w:r>
    </w:p>
    <w:p w14:paraId="053A7677" w14:textId="77777777"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Peraturan Menteri Dalam Negeri Nomor </w:t>
      </w:r>
      <w:r w:rsidR="00D220D1" w:rsidRPr="00D31075">
        <w:rPr>
          <w:rFonts w:ascii="Arial" w:hAnsi="Arial" w:cs="Arial"/>
          <w:sz w:val="22"/>
          <w:szCs w:val="22"/>
          <w:lang w:val="id-ID"/>
        </w:rPr>
        <w:t>59</w:t>
      </w:r>
      <w:r w:rsidRPr="00D31075">
        <w:rPr>
          <w:rFonts w:ascii="Arial" w:hAnsi="Arial" w:cs="Arial"/>
          <w:sz w:val="22"/>
          <w:szCs w:val="22"/>
          <w:lang w:val="id-ID"/>
        </w:rPr>
        <w:t xml:space="preserve"> Tahun </w:t>
      </w:r>
      <w:r w:rsidR="00D220D1" w:rsidRPr="00D31075">
        <w:rPr>
          <w:rFonts w:ascii="Arial" w:hAnsi="Arial" w:cs="Arial"/>
          <w:sz w:val="22"/>
          <w:szCs w:val="22"/>
          <w:lang w:val="id-ID"/>
        </w:rPr>
        <w:t>2021</w:t>
      </w:r>
      <w:r w:rsidRPr="00D31075">
        <w:rPr>
          <w:rFonts w:ascii="Arial" w:hAnsi="Arial" w:cs="Arial"/>
          <w:sz w:val="22"/>
          <w:szCs w:val="22"/>
          <w:lang w:val="id-ID"/>
        </w:rPr>
        <w:t xml:space="preserve"> tentang Penerapan Standar Pelayanan Minimal</w:t>
      </w:r>
      <w:r w:rsidR="004A597E" w:rsidRPr="00D31075">
        <w:rPr>
          <w:rFonts w:ascii="Arial" w:hAnsi="Arial" w:cs="Arial"/>
          <w:sz w:val="22"/>
          <w:szCs w:val="22"/>
          <w:lang w:val="id-ID"/>
        </w:rPr>
        <w:t>;</w:t>
      </w:r>
    </w:p>
    <w:p w14:paraId="740533AD" w14:textId="77777777"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lastRenderedPageBreak/>
        <w:t>Peraturan Menteri Dalam Negeri Nomor tentang 70 Tahun 2019 tentang Sistem Informasi Pemerintahan Daerah</w:t>
      </w:r>
      <w:r w:rsidR="004A597E" w:rsidRPr="00D31075">
        <w:rPr>
          <w:rFonts w:ascii="Arial" w:hAnsi="Arial" w:cs="Arial"/>
          <w:sz w:val="22"/>
          <w:szCs w:val="22"/>
          <w:lang w:val="id-ID"/>
        </w:rPr>
        <w:t>;</w:t>
      </w:r>
    </w:p>
    <w:p w14:paraId="2F07FEEC" w14:textId="77777777"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Menteri Dalam Negeri Nomor 90 Tahun 2019 tentang Klasifikasi, Kodefikasi, Dan Nomenklatur Perencanaan Pembangunan Dan Keuangan Daerah</w:t>
      </w:r>
      <w:r w:rsidR="004A597E" w:rsidRPr="00D31075">
        <w:rPr>
          <w:rFonts w:ascii="Arial" w:hAnsi="Arial" w:cs="Arial"/>
          <w:sz w:val="22"/>
          <w:szCs w:val="22"/>
          <w:lang w:val="id-ID"/>
        </w:rPr>
        <w:t>;</w:t>
      </w:r>
    </w:p>
    <w:p w14:paraId="0B7C30F8" w14:textId="77777777"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Menteri Dalam Negeri Nomor 18 Tahun 2020 tentang Peraturan Pelaksanaan Peraturan Pemerintah Nomor 13 Tahun 2019 Tentang Laporan Dan Evaluasi Penyelenggaraan Pemerintahan Daerah;</w:t>
      </w:r>
    </w:p>
    <w:p w14:paraId="6F4BE071" w14:textId="411602E3" w:rsidR="00F71441" w:rsidRPr="00D31075" w:rsidRDefault="00C21210" w:rsidP="00B1140E">
      <w:pPr>
        <w:numPr>
          <w:ilvl w:val="0"/>
          <w:numId w:val="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Peraturan Menteri Dalam Negeri Nomor 77 Tahun 2020 tentang Pedoman Teknis Pengelolaan Keuangan </w:t>
      </w:r>
      <w:r w:rsidR="00957CD8" w:rsidRPr="00D31075">
        <w:rPr>
          <w:rFonts w:ascii="Arial" w:hAnsi="Arial" w:cs="Arial"/>
          <w:sz w:val="22"/>
          <w:szCs w:val="22"/>
          <w:lang w:val="id-ID"/>
        </w:rPr>
        <w:t>D</w:t>
      </w:r>
      <w:r w:rsidRPr="00D31075">
        <w:rPr>
          <w:rFonts w:ascii="Arial" w:hAnsi="Arial" w:cs="Arial"/>
          <w:sz w:val="22"/>
          <w:szCs w:val="22"/>
          <w:lang w:val="id-ID"/>
        </w:rPr>
        <w:t>aerah</w:t>
      </w:r>
      <w:r w:rsidR="004A597E" w:rsidRPr="00D31075">
        <w:rPr>
          <w:rFonts w:ascii="Arial" w:hAnsi="Arial" w:cs="Arial"/>
          <w:sz w:val="22"/>
          <w:szCs w:val="22"/>
          <w:lang w:val="id-ID"/>
        </w:rPr>
        <w:t>;</w:t>
      </w:r>
    </w:p>
    <w:p w14:paraId="13E220CB" w14:textId="77777777" w:rsidR="00B1140E" w:rsidRPr="00D31075" w:rsidRDefault="00B1140E" w:rsidP="00B1140E">
      <w:pPr>
        <w:snapToGrid w:val="0"/>
        <w:spacing w:line="360" w:lineRule="auto"/>
        <w:ind w:firstLine="567"/>
        <w:jc w:val="both"/>
        <w:rPr>
          <w:rFonts w:ascii="Arial" w:hAnsi="Arial" w:cs="Arial"/>
          <w:sz w:val="22"/>
          <w:szCs w:val="22"/>
          <w:lang w:val="id-ID"/>
        </w:rPr>
      </w:pPr>
    </w:p>
    <w:p w14:paraId="750FDE19" w14:textId="057C7D5E" w:rsidR="00B1140E" w:rsidRPr="00D31075" w:rsidRDefault="00B1140E" w:rsidP="00B1140E">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Selain peraturan perundang-undangan di atas maka terdapat beberapa dasar hukum yang juga menjadi landasan dalam penyusunan RKPD, antara lain yakni :</w:t>
      </w:r>
    </w:p>
    <w:p w14:paraId="0DB0334D" w14:textId="507682F5" w:rsidR="00B1140E" w:rsidRPr="00D31075" w:rsidRDefault="00E66D4B"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Keputusan Menteri Dalam Negeri Nomor </w:t>
      </w:r>
      <w:r w:rsidRPr="00D31075">
        <w:rPr>
          <w:rFonts w:ascii="Arial" w:hAnsi="Arial" w:cs="Arial"/>
          <w:sz w:val="22"/>
          <w:szCs w:val="22"/>
        </w:rPr>
        <w:t xml:space="preserve">900.1.15.5-1317 Tahun 2023 </w:t>
      </w:r>
      <w:r w:rsidRPr="00D31075">
        <w:rPr>
          <w:rFonts w:ascii="Arial" w:hAnsi="Arial" w:cs="Arial"/>
          <w:sz w:val="22"/>
          <w:szCs w:val="22"/>
          <w:lang w:val="id-ID"/>
        </w:rPr>
        <w:t xml:space="preserve">tanggal </w:t>
      </w:r>
      <w:r w:rsidRPr="00D31075">
        <w:rPr>
          <w:rFonts w:ascii="Arial" w:hAnsi="Arial" w:cs="Arial"/>
          <w:sz w:val="22"/>
          <w:szCs w:val="22"/>
        </w:rPr>
        <w:t>23</w:t>
      </w:r>
      <w:r w:rsidRPr="00D31075">
        <w:rPr>
          <w:rFonts w:ascii="Arial" w:hAnsi="Arial" w:cs="Arial"/>
          <w:sz w:val="22"/>
          <w:szCs w:val="22"/>
          <w:lang w:val="id-ID"/>
        </w:rPr>
        <w:t xml:space="preserve"> </w:t>
      </w:r>
      <w:r w:rsidRPr="00D31075">
        <w:rPr>
          <w:rFonts w:ascii="Arial" w:hAnsi="Arial" w:cs="Arial"/>
          <w:sz w:val="22"/>
          <w:szCs w:val="22"/>
        </w:rPr>
        <w:t xml:space="preserve">Juni 2023 </w:t>
      </w:r>
      <w:r w:rsidRPr="00D31075">
        <w:rPr>
          <w:rFonts w:ascii="Arial" w:hAnsi="Arial" w:cs="Arial"/>
          <w:sz w:val="22"/>
          <w:szCs w:val="22"/>
          <w:lang w:val="id-ID"/>
        </w:rPr>
        <w:t xml:space="preserve">tentang </w:t>
      </w:r>
      <w:r w:rsidRPr="00D31075">
        <w:rPr>
          <w:rFonts w:ascii="Arial" w:hAnsi="Arial" w:cs="Arial"/>
          <w:sz w:val="22"/>
          <w:szCs w:val="22"/>
        </w:rPr>
        <w:t xml:space="preserve">Perubahan Atas Keputusan Menteri Dalam Negeri Nomor 050-5889 Tahun 2021 tentang </w:t>
      </w:r>
      <w:r w:rsidRPr="00D31075">
        <w:rPr>
          <w:rFonts w:ascii="Arial" w:hAnsi="Arial" w:cs="Arial"/>
          <w:sz w:val="22"/>
          <w:szCs w:val="22"/>
          <w:lang w:val="id-ID"/>
        </w:rPr>
        <w:t>Hasil Verifikasi, Validasi dan Inventarisasi Pemutakhiran Klasifikasi, Kodefisikasi dan Nomenklatur Perencanaan Pembangunan dan Keuangan Daerah</w:t>
      </w:r>
      <w:r w:rsidR="00B1140E" w:rsidRPr="00D31075">
        <w:rPr>
          <w:rFonts w:ascii="Arial" w:hAnsi="Arial" w:cs="Arial"/>
          <w:sz w:val="22"/>
          <w:szCs w:val="22"/>
          <w:lang w:val="id-ID"/>
        </w:rPr>
        <w:t>;</w:t>
      </w:r>
    </w:p>
    <w:p w14:paraId="79D72175" w14:textId="77777777" w:rsidR="00F71441" w:rsidRPr="00D31075" w:rsidRDefault="00CF6693"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Peraturan Daerah Provinsi Sumatera Barat 13 Tahun 2019 tentang </w:t>
      </w:r>
      <w:r w:rsidR="002A12CC" w:rsidRPr="00D31075">
        <w:rPr>
          <w:rFonts w:ascii="Arial" w:hAnsi="Arial" w:cs="Arial"/>
          <w:sz w:val="22"/>
          <w:szCs w:val="22"/>
          <w:lang w:val="id-ID"/>
        </w:rPr>
        <w:t xml:space="preserve">Perubahan </w:t>
      </w:r>
      <w:r w:rsidR="009133D5" w:rsidRPr="00D31075">
        <w:rPr>
          <w:rFonts w:ascii="Arial" w:hAnsi="Arial" w:cs="Arial"/>
          <w:sz w:val="22"/>
          <w:szCs w:val="22"/>
          <w:lang w:val="id-ID"/>
        </w:rPr>
        <w:t xml:space="preserve">Peraturan Daerah </w:t>
      </w:r>
      <w:r w:rsidR="002A12CC" w:rsidRPr="00D31075">
        <w:rPr>
          <w:rFonts w:ascii="Arial" w:hAnsi="Arial" w:cs="Arial"/>
          <w:sz w:val="22"/>
          <w:szCs w:val="22"/>
          <w:lang w:val="id-ID"/>
        </w:rPr>
        <w:t xml:space="preserve">Provinsi Sumatera Barat </w:t>
      </w:r>
      <w:r w:rsidR="009133D5" w:rsidRPr="00D31075">
        <w:rPr>
          <w:rFonts w:ascii="Arial" w:hAnsi="Arial" w:cs="Arial"/>
          <w:sz w:val="22"/>
          <w:szCs w:val="22"/>
          <w:lang w:val="id-ID"/>
        </w:rPr>
        <w:t>Nomor 8 Tahun 2016 tentang Organisasi Perangkat Daerah Provinsi Sumatera Barat</w:t>
      </w:r>
      <w:r w:rsidR="00F71441" w:rsidRPr="00D31075">
        <w:rPr>
          <w:rFonts w:ascii="Arial" w:hAnsi="Arial" w:cs="Arial"/>
          <w:sz w:val="22"/>
          <w:szCs w:val="22"/>
          <w:lang w:val="id-ID"/>
        </w:rPr>
        <w:t>;</w:t>
      </w:r>
    </w:p>
    <w:p w14:paraId="7A1116C4" w14:textId="77777777" w:rsidR="00F71441" w:rsidRPr="00D31075" w:rsidRDefault="00652CB9"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Daerah Provinsi Sumatera Barat Nomor 6 Tahun 202</w:t>
      </w:r>
      <w:r w:rsidR="00D220D1" w:rsidRPr="00D31075">
        <w:rPr>
          <w:rFonts w:ascii="Arial" w:hAnsi="Arial" w:cs="Arial"/>
          <w:sz w:val="22"/>
          <w:szCs w:val="22"/>
          <w:lang w:val="id-ID"/>
        </w:rPr>
        <w:t>1</w:t>
      </w:r>
      <w:r w:rsidRPr="00D31075">
        <w:rPr>
          <w:rFonts w:ascii="Arial" w:hAnsi="Arial" w:cs="Arial"/>
          <w:sz w:val="22"/>
          <w:szCs w:val="22"/>
          <w:lang w:val="id-ID"/>
        </w:rPr>
        <w:t xml:space="preserve"> tentang </w:t>
      </w:r>
      <w:r w:rsidR="00D220D1" w:rsidRPr="00D31075">
        <w:rPr>
          <w:rFonts w:ascii="Arial" w:hAnsi="Arial" w:cs="Arial"/>
          <w:sz w:val="22"/>
          <w:szCs w:val="22"/>
          <w:lang w:val="id-ID"/>
        </w:rPr>
        <w:t>Rencana Pembangunan Jangka Menengah Daerah Tahun 2021-2026</w:t>
      </w:r>
      <w:r w:rsidR="0024708E" w:rsidRPr="00D31075">
        <w:rPr>
          <w:rFonts w:ascii="Arial" w:hAnsi="Arial" w:cs="Arial"/>
          <w:sz w:val="22"/>
          <w:szCs w:val="22"/>
          <w:lang w:val="id-ID"/>
        </w:rPr>
        <w:t>;</w:t>
      </w:r>
    </w:p>
    <w:p w14:paraId="32FFD29E" w14:textId="77777777" w:rsidR="00F71441" w:rsidRPr="00D31075" w:rsidRDefault="007577EA"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Daerah Provinsi Sumatera Barat Nomor 8 Tahun 2016 tentang Pembentukan dan Susunan Perangkat Daerah Provinsi Sumatera Barat (Lembaran Daerah Provinsi Sumatera Barat Tahun 2016 Nomor 8, Tambahan Lembaran Daerah Provinsi Sumatera Barat Nomor 128), sebagaimana telah beberapa kali diubah, terakhir dengan Peraturan Daerah Provinsi Sumatera Barat Nomor 2 Tahun 2021 tentang Perubahan Kedua Atas Peraturan Daerah Sumatera Barat Nomor 8 Tahun 2016 tentang Pembentukan dan Susunan Perangkat Daerah Provinsi Sumatera Barat (Lembaran Daerah Provinsi Sumatera Barat Tahun 2021 Nomor 2), Tambahan Lembaran Daerah Provinsi  Sumatera Barat</w:t>
      </w:r>
      <w:r w:rsidR="00F71441" w:rsidRPr="00D31075">
        <w:rPr>
          <w:rFonts w:ascii="Arial" w:hAnsi="Arial" w:cs="Arial"/>
          <w:sz w:val="22"/>
          <w:szCs w:val="22"/>
          <w:lang w:val="id-ID"/>
        </w:rPr>
        <w:t>;</w:t>
      </w:r>
    </w:p>
    <w:p w14:paraId="768C3E59" w14:textId="4CFF23A7" w:rsidR="00957CD8" w:rsidRPr="00D31075" w:rsidRDefault="00957CD8"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Peraturan Daerah Provinsi Sumatera Barat Nomor 14 Tahun 2018 tentang Rencana Pembangunan Industri Provinsi 2018-2038 (Lembaran Daerah Provinsi Sumatera Barat Tahun 2018 Nomor 14)</w:t>
      </w:r>
      <w:r w:rsidR="003C2E2D" w:rsidRPr="00D31075">
        <w:rPr>
          <w:rFonts w:ascii="Arial" w:hAnsi="Arial" w:cs="Arial"/>
          <w:sz w:val="22"/>
          <w:szCs w:val="22"/>
          <w:lang w:val="id-ID"/>
        </w:rPr>
        <w:t>;</w:t>
      </w:r>
    </w:p>
    <w:p w14:paraId="11EEF457" w14:textId="22DDD551" w:rsidR="00957CD8" w:rsidRPr="00D31075" w:rsidRDefault="00957CD8" w:rsidP="00957CD8">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t xml:space="preserve">Peraturan Gubernur Sumatera Barat Nomor </w:t>
      </w:r>
      <w:r w:rsidR="00A05EAF" w:rsidRPr="00D31075">
        <w:rPr>
          <w:rFonts w:ascii="Arial" w:hAnsi="Arial" w:cs="Arial"/>
          <w:sz w:val="22"/>
          <w:szCs w:val="22"/>
        </w:rPr>
        <w:t>29</w:t>
      </w:r>
      <w:r w:rsidRPr="00D31075">
        <w:rPr>
          <w:rFonts w:ascii="Arial" w:hAnsi="Arial" w:cs="Arial"/>
          <w:sz w:val="22"/>
          <w:szCs w:val="22"/>
          <w:lang w:val="id-ID"/>
        </w:rPr>
        <w:t xml:space="preserve"> Tahun </w:t>
      </w:r>
      <w:r w:rsidR="00A05EAF" w:rsidRPr="00D31075">
        <w:rPr>
          <w:rFonts w:ascii="Arial" w:hAnsi="Arial" w:cs="Arial"/>
          <w:sz w:val="22"/>
          <w:szCs w:val="22"/>
        </w:rPr>
        <w:t xml:space="preserve">2023 </w:t>
      </w:r>
      <w:r w:rsidRPr="00D31075">
        <w:rPr>
          <w:rFonts w:ascii="Arial" w:hAnsi="Arial" w:cs="Arial"/>
          <w:sz w:val="22"/>
          <w:szCs w:val="22"/>
          <w:lang w:val="id-ID"/>
        </w:rPr>
        <w:t xml:space="preserve">tentang Kedudukan, Susunan Organisasi, Tugas dan Fungsi Serta Tata Kerja </w:t>
      </w:r>
      <w:r w:rsidR="00A05EAF" w:rsidRPr="00D31075">
        <w:rPr>
          <w:rFonts w:ascii="Arial" w:hAnsi="Arial" w:cs="Arial"/>
          <w:sz w:val="22"/>
          <w:szCs w:val="22"/>
        </w:rPr>
        <w:t xml:space="preserve">Perangkat </w:t>
      </w:r>
      <w:r w:rsidRPr="00D31075">
        <w:rPr>
          <w:rFonts w:ascii="Arial" w:hAnsi="Arial" w:cs="Arial"/>
          <w:sz w:val="22"/>
          <w:szCs w:val="22"/>
          <w:lang w:val="id-ID"/>
        </w:rPr>
        <w:t>Daerah;</w:t>
      </w:r>
    </w:p>
    <w:p w14:paraId="719CD071" w14:textId="1339FF32" w:rsidR="00557551" w:rsidRPr="00D31075" w:rsidRDefault="001B2E2A" w:rsidP="00B1140E">
      <w:pPr>
        <w:numPr>
          <w:ilvl w:val="0"/>
          <w:numId w:val="72"/>
        </w:numPr>
        <w:tabs>
          <w:tab w:val="clear" w:pos="720"/>
        </w:tabs>
        <w:snapToGrid w:val="0"/>
        <w:spacing w:line="360" w:lineRule="auto"/>
        <w:ind w:left="567" w:hanging="567"/>
        <w:jc w:val="both"/>
        <w:rPr>
          <w:rFonts w:ascii="Arial" w:hAnsi="Arial" w:cs="Arial"/>
          <w:sz w:val="22"/>
          <w:szCs w:val="22"/>
          <w:lang w:val="id-ID"/>
        </w:rPr>
      </w:pPr>
      <w:r w:rsidRPr="00D31075">
        <w:rPr>
          <w:rFonts w:ascii="Arial" w:hAnsi="Arial" w:cs="Arial"/>
          <w:sz w:val="22"/>
          <w:szCs w:val="22"/>
          <w:lang w:val="id-ID"/>
        </w:rPr>
        <w:lastRenderedPageBreak/>
        <w:t>Keputusan Gubernur Sumatera Barat Nomor</w:t>
      </w:r>
      <w:r w:rsidR="008D6B11" w:rsidRPr="00D31075">
        <w:rPr>
          <w:rFonts w:ascii="Arial" w:hAnsi="Arial" w:cs="Arial"/>
          <w:sz w:val="22"/>
          <w:szCs w:val="22"/>
          <w:lang w:val="id-ID"/>
        </w:rPr>
        <w:t xml:space="preserve"> </w:t>
      </w:r>
      <w:r w:rsidRPr="00D31075">
        <w:rPr>
          <w:rFonts w:ascii="Arial" w:hAnsi="Arial" w:cs="Arial"/>
          <w:sz w:val="22"/>
          <w:szCs w:val="22"/>
          <w:lang w:val="id-ID"/>
        </w:rPr>
        <w:t xml:space="preserve">: </w:t>
      </w:r>
      <w:r w:rsidR="00557551" w:rsidRPr="00D31075">
        <w:rPr>
          <w:rFonts w:ascii="Arial" w:hAnsi="Arial" w:cs="Arial"/>
          <w:bCs/>
          <w:sz w:val="22"/>
          <w:szCs w:val="22"/>
          <w:lang w:val="id-ID"/>
        </w:rPr>
        <w:t>050 – 47 – 2022 tentang Penetapan Kinerja Program Unggulan Provinsi Sumatera Barat Tahun 2021-2026</w:t>
      </w:r>
      <w:r w:rsidR="00557551" w:rsidRPr="00D31075">
        <w:rPr>
          <w:rFonts w:ascii="Arial" w:hAnsi="Arial" w:cs="Arial"/>
          <w:bCs/>
          <w:color w:val="000000"/>
          <w:sz w:val="22"/>
          <w:szCs w:val="22"/>
          <w:lang w:val="id-ID"/>
        </w:rPr>
        <w:t>.</w:t>
      </w:r>
    </w:p>
    <w:p w14:paraId="47E66A11" w14:textId="77777777" w:rsidR="008138F7" w:rsidRPr="00D31075" w:rsidRDefault="008138F7" w:rsidP="008138F7">
      <w:pPr>
        <w:snapToGrid w:val="0"/>
        <w:spacing w:line="360" w:lineRule="auto"/>
        <w:ind w:left="567"/>
        <w:jc w:val="both"/>
        <w:rPr>
          <w:rFonts w:ascii="Arial" w:hAnsi="Arial" w:cs="Arial"/>
          <w:sz w:val="22"/>
          <w:szCs w:val="22"/>
          <w:lang w:val="id-ID"/>
        </w:rPr>
      </w:pPr>
    </w:p>
    <w:p w14:paraId="4AB566EB" w14:textId="77777777" w:rsidR="009A6A9E" w:rsidRPr="00D31075" w:rsidRDefault="00044634" w:rsidP="00F1437F">
      <w:pPr>
        <w:tabs>
          <w:tab w:val="left" w:pos="567"/>
        </w:tabs>
        <w:autoSpaceDE w:val="0"/>
        <w:autoSpaceDN w:val="0"/>
        <w:adjustRightInd w:val="0"/>
        <w:snapToGrid w:val="0"/>
        <w:spacing w:line="360" w:lineRule="auto"/>
        <w:rPr>
          <w:rFonts w:ascii="Arial" w:hAnsi="Arial" w:cs="Arial"/>
          <w:b/>
          <w:sz w:val="22"/>
          <w:szCs w:val="22"/>
          <w:lang w:val="id-ID" w:eastAsia="id-ID"/>
        </w:rPr>
      </w:pPr>
      <w:r w:rsidRPr="00D31075">
        <w:rPr>
          <w:rFonts w:ascii="Arial" w:hAnsi="Arial" w:cs="Arial"/>
          <w:b/>
          <w:sz w:val="22"/>
          <w:szCs w:val="22"/>
          <w:lang w:val="id-ID" w:eastAsia="id-ID"/>
        </w:rPr>
        <w:t xml:space="preserve">1.3. </w:t>
      </w:r>
      <w:r w:rsidRPr="00D31075">
        <w:rPr>
          <w:rFonts w:ascii="Arial" w:hAnsi="Arial" w:cs="Arial"/>
          <w:b/>
          <w:sz w:val="22"/>
          <w:szCs w:val="22"/>
          <w:lang w:val="id-ID" w:eastAsia="id-ID"/>
        </w:rPr>
        <w:tab/>
        <w:t>HUBUNGAN ANTAR DOKUMEN</w:t>
      </w:r>
      <w:r w:rsidR="00AF1125" w:rsidRPr="00D31075">
        <w:rPr>
          <w:rFonts w:ascii="Arial" w:hAnsi="Arial" w:cs="Arial"/>
          <w:b/>
          <w:sz w:val="22"/>
          <w:szCs w:val="22"/>
          <w:lang w:val="id-ID" w:eastAsia="id-ID"/>
        </w:rPr>
        <w:t xml:space="preserve"> </w:t>
      </w:r>
    </w:p>
    <w:p w14:paraId="2C3A2295" w14:textId="40E79C27" w:rsidR="006E303A" w:rsidRPr="00D31075" w:rsidRDefault="006E303A" w:rsidP="00F1437F">
      <w:pPr>
        <w:autoSpaceDE w:val="0"/>
        <w:autoSpaceDN w:val="0"/>
        <w:adjustRightInd w:val="0"/>
        <w:snapToGrid w:val="0"/>
        <w:spacing w:line="360" w:lineRule="auto"/>
        <w:ind w:firstLine="539"/>
        <w:jc w:val="both"/>
        <w:rPr>
          <w:rFonts w:ascii="Arial" w:hAnsi="Arial" w:cs="Arial"/>
          <w:sz w:val="22"/>
          <w:szCs w:val="22"/>
          <w:lang w:val="id-ID" w:eastAsia="id-ID"/>
        </w:rPr>
      </w:pPr>
      <w:r w:rsidRPr="00D31075">
        <w:rPr>
          <w:rFonts w:ascii="Arial" w:hAnsi="Arial" w:cs="Arial"/>
          <w:sz w:val="22"/>
          <w:szCs w:val="22"/>
          <w:lang w:val="id-ID" w:eastAsia="id-ID"/>
        </w:rPr>
        <w:t xml:space="preserve">Rencana Kerja Pemerintah Daerah Provinsi Sumatera Barat Tahun </w:t>
      </w:r>
      <w:r w:rsidR="005D5A89" w:rsidRPr="00D31075">
        <w:rPr>
          <w:rFonts w:ascii="Arial" w:hAnsi="Arial" w:cs="Arial"/>
          <w:sz w:val="22"/>
          <w:szCs w:val="22"/>
          <w:lang w:val="id-ID"/>
        </w:rPr>
        <w:t>202</w:t>
      </w:r>
      <w:r w:rsidR="00483337" w:rsidRPr="00D31075">
        <w:rPr>
          <w:rFonts w:ascii="Arial" w:hAnsi="Arial" w:cs="Arial"/>
          <w:sz w:val="22"/>
          <w:szCs w:val="22"/>
          <w:lang w:val="id-ID"/>
        </w:rPr>
        <w:t>5</w:t>
      </w:r>
      <w:r w:rsidRPr="00D31075">
        <w:rPr>
          <w:rFonts w:ascii="Arial" w:hAnsi="Arial" w:cs="Arial"/>
          <w:sz w:val="22"/>
          <w:szCs w:val="22"/>
          <w:lang w:val="id-ID" w:eastAsia="id-ID"/>
        </w:rPr>
        <w:t xml:space="preserve">, selanjutnya disingkat dengan RKPD Tahun </w:t>
      </w:r>
      <w:r w:rsidR="005D5A89" w:rsidRPr="00D31075">
        <w:rPr>
          <w:rFonts w:ascii="Arial" w:hAnsi="Arial" w:cs="Arial"/>
          <w:sz w:val="22"/>
          <w:szCs w:val="22"/>
          <w:lang w:val="id-ID"/>
        </w:rPr>
        <w:t>202</w:t>
      </w:r>
      <w:r w:rsidR="00483337" w:rsidRPr="00D31075">
        <w:rPr>
          <w:rFonts w:ascii="Arial" w:hAnsi="Arial" w:cs="Arial"/>
          <w:sz w:val="22"/>
          <w:szCs w:val="22"/>
          <w:lang w:val="id-ID"/>
        </w:rPr>
        <w:t>5</w:t>
      </w:r>
      <w:r w:rsidRPr="00D31075">
        <w:rPr>
          <w:rFonts w:ascii="Arial" w:hAnsi="Arial" w:cs="Arial"/>
          <w:sz w:val="22"/>
          <w:szCs w:val="22"/>
          <w:lang w:val="id-ID" w:eastAsia="id-ID"/>
        </w:rPr>
        <w:t xml:space="preserve">, </w:t>
      </w:r>
      <w:r w:rsidRPr="00D31075">
        <w:rPr>
          <w:rFonts w:ascii="Arial" w:hAnsi="Arial" w:cs="Arial"/>
          <w:iCs/>
          <w:sz w:val="22"/>
          <w:szCs w:val="22"/>
          <w:lang w:val="id-ID" w:eastAsia="id-ID"/>
        </w:rPr>
        <w:t xml:space="preserve">merupakan </w:t>
      </w:r>
      <w:r w:rsidR="00E32209" w:rsidRPr="00D31075">
        <w:rPr>
          <w:rFonts w:ascii="Arial" w:eastAsia="Bookman Old Style" w:hAnsi="Arial" w:cs="Arial"/>
          <w:sz w:val="22"/>
          <w:szCs w:val="22"/>
          <w:lang w:val="id-ID"/>
        </w:rPr>
        <w:t xml:space="preserve">pelaksanaan tahun </w:t>
      </w:r>
      <w:r w:rsidR="00F3016A" w:rsidRPr="00D31075">
        <w:rPr>
          <w:rFonts w:ascii="Arial" w:eastAsia="Bookman Old Style" w:hAnsi="Arial" w:cs="Arial"/>
          <w:sz w:val="22"/>
          <w:szCs w:val="22"/>
        </w:rPr>
        <w:t>keempat</w:t>
      </w:r>
      <w:r w:rsidR="00E32209" w:rsidRPr="00D31075">
        <w:rPr>
          <w:rFonts w:ascii="Arial" w:eastAsia="Bookman Old Style" w:hAnsi="Arial" w:cs="Arial"/>
          <w:sz w:val="22"/>
          <w:szCs w:val="22"/>
          <w:lang w:val="id-ID"/>
        </w:rPr>
        <w:t xml:space="preserve"> dari RPJMD Provinsi Sumatera Barat Tahun 2021-2026</w:t>
      </w:r>
      <w:r w:rsidR="000552A5" w:rsidRPr="00D31075">
        <w:rPr>
          <w:rFonts w:ascii="Arial" w:eastAsia="Bookman Old Style" w:hAnsi="Arial" w:cs="Arial"/>
          <w:sz w:val="22"/>
          <w:szCs w:val="22"/>
          <w:lang w:val="id-ID"/>
        </w:rPr>
        <w:t xml:space="preserve"> yang dalam penyusunannya </w:t>
      </w:r>
      <w:r w:rsidR="001218F5" w:rsidRPr="00D31075">
        <w:rPr>
          <w:rFonts w:ascii="Arial" w:hAnsi="Arial" w:cs="Arial"/>
          <w:sz w:val="22"/>
          <w:szCs w:val="22"/>
          <w:lang w:val="id-ID" w:eastAsia="id-ID"/>
        </w:rPr>
        <w:t xml:space="preserve">RKPD </w:t>
      </w:r>
      <w:r w:rsidRPr="00D31075">
        <w:rPr>
          <w:rFonts w:ascii="Arial" w:hAnsi="Arial" w:cs="Arial"/>
          <w:sz w:val="22"/>
          <w:szCs w:val="22"/>
          <w:lang w:val="id-ID" w:eastAsia="id-ID"/>
        </w:rPr>
        <w:t xml:space="preserve">Tahun </w:t>
      </w:r>
      <w:r w:rsidR="005D5A89" w:rsidRPr="00D31075">
        <w:rPr>
          <w:rFonts w:ascii="Arial" w:hAnsi="Arial" w:cs="Arial"/>
          <w:sz w:val="22"/>
          <w:szCs w:val="22"/>
          <w:lang w:val="id-ID"/>
        </w:rPr>
        <w:t>202</w:t>
      </w:r>
      <w:r w:rsidR="00483337" w:rsidRPr="00D31075">
        <w:rPr>
          <w:rFonts w:ascii="Arial" w:hAnsi="Arial" w:cs="Arial"/>
          <w:sz w:val="22"/>
          <w:szCs w:val="22"/>
          <w:lang w:val="id-ID"/>
        </w:rPr>
        <w:t>5</w:t>
      </w:r>
      <w:r w:rsidRPr="00D31075">
        <w:rPr>
          <w:rFonts w:ascii="Arial" w:hAnsi="Arial" w:cs="Arial"/>
          <w:sz w:val="22"/>
          <w:szCs w:val="22"/>
          <w:lang w:val="id-ID" w:eastAsia="id-ID"/>
        </w:rPr>
        <w:t xml:space="preserve"> memperhatikan </w:t>
      </w:r>
      <w:r w:rsidR="00150E4E" w:rsidRPr="00D31075">
        <w:rPr>
          <w:rFonts w:ascii="Arial" w:hAnsi="Arial" w:cs="Arial"/>
          <w:sz w:val="22"/>
          <w:szCs w:val="22"/>
          <w:lang w:val="id-ID" w:eastAsia="id-ID"/>
        </w:rPr>
        <w:t xml:space="preserve">evaluasi kinerja pembangunan </w:t>
      </w:r>
      <w:r w:rsidR="00F3016A" w:rsidRPr="00D31075">
        <w:rPr>
          <w:rFonts w:ascii="Arial" w:hAnsi="Arial" w:cs="Arial"/>
          <w:sz w:val="22"/>
          <w:szCs w:val="22"/>
          <w:lang w:eastAsia="id-ID"/>
        </w:rPr>
        <w:t xml:space="preserve">dua </w:t>
      </w:r>
      <w:r w:rsidR="00150E4E" w:rsidRPr="00D31075">
        <w:rPr>
          <w:rFonts w:ascii="Arial" w:hAnsi="Arial" w:cs="Arial"/>
          <w:sz w:val="22"/>
          <w:szCs w:val="22"/>
          <w:lang w:val="id-ID" w:eastAsia="id-ID"/>
        </w:rPr>
        <w:t xml:space="preserve">tahun sebelumnya </w:t>
      </w:r>
      <w:r w:rsidR="000552A5" w:rsidRPr="00D31075">
        <w:rPr>
          <w:rFonts w:ascii="Arial" w:hAnsi="Arial" w:cs="Arial"/>
          <w:sz w:val="22"/>
          <w:szCs w:val="22"/>
          <w:lang w:val="id-ID" w:eastAsia="id-ID"/>
        </w:rPr>
        <w:t>(Tahun  202</w:t>
      </w:r>
      <w:r w:rsidR="00F3016A" w:rsidRPr="00D31075">
        <w:rPr>
          <w:rFonts w:ascii="Arial" w:hAnsi="Arial" w:cs="Arial"/>
          <w:sz w:val="22"/>
          <w:szCs w:val="22"/>
          <w:lang w:eastAsia="id-ID"/>
        </w:rPr>
        <w:t>3</w:t>
      </w:r>
      <w:r w:rsidR="000552A5" w:rsidRPr="00D31075">
        <w:rPr>
          <w:rFonts w:ascii="Arial" w:hAnsi="Arial" w:cs="Arial"/>
          <w:sz w:val="22"/>
          <w:szCs w:val="22"/>
          <w:lang w:val="id-ID" w:eastAsia="id-ID"/>
        </w:rPr>
        <w:t xml:space="preserve">) </w:t>
      </w:r>
      <w:r w:rsidR="00132DFA" w:rsidRPr="00D31075">
        <w:rPr>
          <w:rFonts w:ascii="Arial" w:hAnsi="Arial" w:cs="Arial"/>
          <w:sz w:val="22"/>
          <w:szCs w:val="22"/>
          <w:lang w:val="id-ID" w:eastAsia="id-ID"/>
        </w:rPr>
        <w:t xml:space="preserve">antara lain yakni </w:t>
      </w:r>
      <w:r w:rsidR="000552A5" w:rsidRPr="00D31075">
        <w:rPr>
          <w:rFonts w:ascii="Arial" w:hAnsi="Arial" w:cs="Arial"/>
          <w:sz w:val="22"/>
          <w:szCs w:val="22"/>
          <w:lang w:val="id-ID" w:eastAsia="id-ID"/>
        </w:rPr>
        <w:t xml:space="preserve">evaluasi terhadap capaian Indikator Kinerja </w:t>
      </w:r>
      <w:r w:rsidR="00132DFA" w:rsidRPr="00D31075">
        <w:rPr>
          <w:rFonts w:ascii="Arial" w:hAnsi="Arial" w:cs="Arial"/>
          <w:sz w:val="22"/>
          <w:szCs w:val="22"/>
          <w:lang w:val="id-ID" w:eastAsia="id-ID"/>
        </w:rPr>
        <w:t xml:space="preserve">Utama (IKU), Indikator Kinerja Daerah (IKD) Indikatr Kinerja Program serta Indikator Kinerja Program Unggulan, </w:t>
      </w:r>
      <w:r w:rsidR="00150E4E" w:rsidRPr="00D31075">
        <w:rPr>
          <w:rFonts w:ascii="Arial" w:hAnsi="Arial" w:cs="Arial"/>
          <w:sz w:val="22"/>
          <w:szCs w:val="22"/>
          <w:lang w:val="id-ID" w:eastAsia="id-ID"/>
        </w:rPr>
        <w:t xml:space="preserve">serta </w:t>
      </w:r>
      <w:r w:rsidR="00132DFA" w:rsidRPr="00D31075">
        <w:rPr>
          <w:rFonts w:ascii="Arial" w:hAnsi="Arial" w:cs="Arial"/>
          <w:sz w:val="22"/>
          <w:szCs w:val="22"/>
          <w:lang w:val="id-ID" w:eastAsia="id-ID"/>
        </w:rPr>
        <w:t xml:space="preserve">selain itu </w:t>
      </w:r>
      <w:r w:rsidR="00150E4E" w:rsidRPr="00D31075">
        <w:rPr>
          <w:rFonts w:ascii="Arial" w:hAnsi="Arial" w:cs="Arial"/>
          <w:sz w:val="22"/>
          <w:szCs w:val="22"/>
          <w:lang w:val="id-ID" w:eastAsia="id-ID"/>
        </w:rPr>
        <w:t xml:space="preserve">isu-isu strategis yang berkembang yang perlu diintervensi serta </w:t>
      </w:r>
      <w:r w:rsidRPr="00D31075">
        <w:rPr>
          <w:rFonts w:ascii="Arial" w:hAnsi="Arial" w:cs="Arial"/>
          <w:sz w:val="22"/>
          <w:szCs w:val="22"/>
          <w:lang w:val="id-ID" w:eastAsia="id-ID"/>
        </w:rPr>
        <w:t>sumber daya dan potensi yang dimiliki</w:t>
      </w:r>
      <w:r w:rsidR="00150E4E" w:rsidRPr="00D31075">
        <w:rPr>
          <w:rFonts w:ascii="Arial" w:hAnsi="Arial" w:cs="Arial"/>
          <w:sz w:val="22"/>
          <w:szCs w:val="22"/>
          <w:lang w:val="id-ID" w:eastAsia="id-ID"/>
        </w:rPr>
        <w:t>.</w:t>
      </w:r>
      <w:r w:rsidRPr="00D31075">
        <w:rPr>
          <w:rFonts w:ascii="Arial" w:hAnsi="Arial" w:cs="Arial"/>
          <w:sz w:val="22"/>
          <w:szCs w:val="22"/>
          <w:lang w:val="id-ID" w:eastAsia="id-ID"/>
        </w:rPr>
        <w:t xml:space="preserve"> </w:t>
      </w:r>
    </w:p>
    <w:p w14:paraId="52176BF5" w14:textId="77777777" w:rsidR="004F69F1" w:rsidRPr="00D31075" w:rsidRDefault="004F69F1" w:rsidP="00F1437F">
      <w:pPr>
        <w:autoSpaceDE w:val="0"/>
        <w:autoSpaceDN w:val="0"/>
        <w:adjustRightInd w:val="0"/>
        <w:snapToGrid w:val="0"/>
        <w:spacing w:line="360" w:lineRule="auto"/>
        <w:ind w:firstLine="539"/>
        <w:jc w:val="both"/>
        <w:rPr>
          <w:rFonts w:ascii="Arial" w:hAnsi="Arial" w:cs="Arial"/>
          <w:sz w:val="22"/>
          <w:szCs w:val="22"/>
          <w:lang w:val="id-ID" w:eastAsia="id-ID"/>
        </w:rPr>
      </w:pPr>
    </w:p>
    <w:p w14:paraId="5A5C5F63" w14:textId="597E6F35" w:rsidR="00170800" w:rsidRPr="00D31075" w:rsidRDefault="00170800" w:rsidP="00F1437F">
      <w:pPr>
        <w:autoSpaceDE w:val="0"/>
        <w:autoSpaceDN w:val="0"/>
        <w:adjustRightInd w:val="0"/>
        <w:snapToGrid w:val="0"/>
        <w:spacing w:line="360" w:lineRule="auto"/>
        <w:jc w:val="both"/>
        <w:rPr>
          <w:rFonts w:ascii="Arial" w:hAnsi="Arial" w:cs="Arial"/>
          <w:b/>
          <w:sz w:val="22"/>
          <w:szCs w:val="22"/>
          <w:lang w:eastAsia="id-ID"/>
        </w:rPr>
      </w:pPr>
      <w:r w:rsidRPr="00D31075">
        <w:rPr>
          <w:rFonts w:ascii="Arial" w:hAnsi="Arial" w:cs="Arial"/>
          <w:b/>
          <w:sz w:val="22"/>
          <w:szCs w:val="22"/>
          <w:lang w:val="id-ID" w:eastAsia="id-ID"/>
        </w:rPr>
        <w:t xml:space="preserve">1.3.1. Keterkaitan RKPD </w:t>
      </w:r>
      <w:r w:rsidR="00255C2B" w:rsidRPr="00D31075">
        <w:rPr>
          <w:rFonts w:ascii="Arial" w:hAnsi="Arial" w:cs="Arial"/>
          <w:b/>
          <w:sz w:val="22"/>
          <w:szCs w:val="22"/>
          <w:lang w:val="id-ID" w:eastAsia="id-ID"/>
        </w:rPr>
        <w:t xml:space="preserve">Tahun </w:t>
      </w:r>
      <w:r w:rsidR="005D5A89" w:rsidRPr="00D31075">
        <w:rPr>
          <w:rFonts w:ascii="Arial" w:hAnsi="Arial" w:cs="Arial"/>
          <w:b/>
          <w:sz w:val="22"/>
          <w:szCs w:val="22"/>
          <w:lang w:val="id-ID"/>
        </w:rPr>
        <w:t>202</w:t>
      </w:r>
      <w:r w:rsidR="00483337" w:rsidRPr="00D31075">
        <w:rPr>
          <w:rFonts w:ascii="Arial" w:hAnsi="Arial" w:cs="Arial"/>
          <w:b/>
          <w:sz w:val="22"/>
          <w:szCs w:val="22"/>
        </w:rPr>
        <w:t>5</w:t>
      </w:r>
      <w:r w:rsidR="00255C2B" w:rsidRPr="00D31075">
        <w:rPr>
          <w:rFonts w:ascii="Arial" w:hAnsi="Arial" w:cs="Arial"/>
          <w:b/>
          <w:sz w:val="22"/>
          <w:szCs w:val="22"/>
          <w:lang w:val="id-ID" w:eastAsia="id-ID"/>
        </w:rPr>
        <w:t xml:space="preserve"> </w:t>
      </w:r>
      <w:r w:rsidRPr="00D31075">
        <w:rPr>
          <w:rFonts w:ascii="Arial" w:hAnsi="Arial" w:cs="Arial"/>
          <w:b/>
          <w:sz w:val="22"/>
          <w:szCs w:val="22"/>
          <w:lang w:val="id-ID" w:eastAsia="id-ID"/>
        </w:rPr>
        <w:t xml:space="preserve">dan RKP </w:t>
      </w:r>
      <w:r w:rsidR="00255C2B" w:rsidRPr="00D31075">
        <w:rPr>
          <w:rFonts w:ascii="Arial" w:hAnsi="Arial" w:cs="Arial"/>
          <w:b/>
          <w:sz w:val="22"/>
          <w:szCs w:val="22"/>
          <w:lang w:val="id-ID" w:eastAsia="id-ID"/>
        </w:rPr>
        <w:t xml:space="preserve">Tahun </w:t>
      </w:r>
      <w:r w:rsidR="005D5A89" w:rsidRPr="00D31075">
        <w:rPr>
          <w:rFonts w:ascii="Arial" w:hAnsi="Arial" w:cs="Arial"/>
          <w:b/>
          <w:sz w:val="22"/>
          <w:szCs w:val="22"/>
          <w:lang w:val="id-ID"/>
        </w:rPr>
        <w:t>202</w:t>
      </w:r>
      <w:r w:rsidR="00483337" w:rsidRPr="00D31075">
        <w:rPr>
          <w:rFonts w:ascii="Arial" w:hAnsi="Arial" w:cs="Arial"/>
          <w:b/>
          <w:sz w:val="22"/>
          <w:szCs w:val="22"/>
        </w:rPr>
        <w:t>5</w:t>
      </w:r>
    </w:p>
    <w:p w14:paraId="5E20083A" w14:textId="70D44FD6" w:rsidR="00E154C3" w:rsidRPr="00D31075" w:rsidRDefault="00DD3B7C" w:rsidP="00A411F1">
      <w:pPr>
        <w:pStyle w:val="ListParagraph"/>
        <w:snapToGrid w:val="0"/>
        <w:spacing w:line="360" w:lineRule="auto"/>
        <w:ind w:left="0" w:firstLine="709"/>
        <w:contextualSpacing w:val="0"/>
        <w:jc w:val="both"/>
        <w:rPr>
          <w:rFonts w:ascii="Arial" w:hAnsi="Arial" w:cs="Arial"/>
          <w:color w:val="FF0000"/>
          <w:sz w:val="22"/>
          <w:szCs w:val="22"/>
          <w:lang w:val="id-ID"/>
        </w:rPr>
      </w:pPr>
      <w:r w:rsidRPr="00D31075">
        <w:rPr>
          <w:rFonts w:ascii="Arial" w:hAnsi="Arial" w:cs="Arial"/>
          <w:sz w:val="22"/>
          <w:szCs w:val="22"/>
          <w:lang w:val="id-ID"/>
        </w:rPr>
        <w:t>Dalam perspektif pembangunan jangka menengah</w:t>
      </w:r>
      <w:r w:rsidR="00A411F1">
        <w:rPr>
          <w:rFonts w:ascii="Arial" w:hAnsi="Arial" w:cs="Arial"/>
          <w:sz w:val="22"/>
          <w:szCs w:val="22"/>
          <w:lang w:val="id-ID"/>
        </w:rPr>
        <w:t xml:space="preserve"> dan jangka panjang maka </w:t>
      </w:r>
      <w:r w:rsidRPr="00D31075">
        <w:rPr>
          <w:rFonts w:ascii="Arial" w:hAnsi="Arial" w:cs="Arial"/>
          <w:sz w:val="22"/>
          <w:szCs w:val="22"/>
          <w:lang w:val="id-ID"/>
        </w:rPr>
        <w:t>kedudukan RKP Tahun 202</w:t>
      </w:r>
      <w:r w:rsidR="008D5924" w:rsidRPr="00D31075">
        <w:rPr>
          <w:rFonts w:ascii="Arial" w:hAnsi="Arial" w:cs="Arial"/>
          <w:sz w:val="22"/>
          <w:szCs w:val="22"/>
          <w:lang w:val="id-ID"/>
        </w:rPr>
        <w:t>5</w:t>
      </w:r>
      <w:r w:rsidRPr="00D31075">
        <w:rPr>
          <w:rFonts w:ascii="Arial" w:hAnsi="Arial" w:cs="Arial"/>
          <w:sz w:val="22"/>
          <w:szCs w:val="22"/>
          <w:lang w:val="id-ID"/>
        </w:rPr>
        <w:t xml:space="preserve"> merupakan penjabaran tahun </w:t>
      </w:r>
      <w:r w:rsidR="00424708" w:rsidRPr="00D31075">
        <w:rPr>
          <w:rFonts w:ascii="Arial" w:hAnsi="Arial" w:cs="Arial"/>
          <w:sz w:val="22"/>
          <w:szCs w:val="22"/>
        </w:rPr>
        <w:t xml:space="preserve">pertama </w:t>
      </w:r>
      <w:r w:rsidRPr="00D31075">
        <w:rPr>
          <w:rFonts w:ascii="Arial" w:hAnsi="Arial" w:cs="Arial"/>
          <w:sz w:val="22"/>
          <w:szCs w:val="22"/>
          <w:lang w:val="id-ID"/>
        </w:rPr>
        <w:t>dari pelaksanaan RP</w:t>
      </w:r>
      <w:r w:rsidR="0068671D" w:rsidRPr="00D31075">
        <w:rPr>
          <w:rFonts w:ascii="Arial" w:hAnsi="Arial" w:cs="Arial"/>
          <w:sz w:val="22"/>
          <w:szCs w:val="22"/>
          <w:lang w:val="id-ID"/>
        </w:rPr>
        <w:t>J</w:t>
      </w:r>
      <w:r w:rsidRPr="00D31075">
        <w:rPr>
          <w:rFonts w:ascii="Arial" w:hAnsi="Arial" w:cs="Arial"/>
          <w:sz w:val="22"/>
          <w:szCs w:val="22"/>
          <w:lang w:val="id-ID"/>
        </w:rPr>
        <w:t xml:space="preserve">MN Tahun </w:t>
      </w:r>
      <w:r w:rsidR="00424708" w:rsidRPr="00D31075">
        <w:rPr>
          <w:rFonts w:ascii="Arial" w:hAnsi="Arial" w:cs="Arial"/>
          <w:sz w:val="22"/>
          <w:szCs w:val="22"/>
        </w:rPr>
        <w:t>2025-2029</w:t>
      </w:r>
      <w:r w:rsidR="00A411F1">
        <w:rPr>
          <w:rFonts w:ascii="Arial" w:hAnsi="Arial" w:cs="Arial"/>
          <w:sz w:val="22"/>
          <w:szCs w:val="22"/>
        </w:rPr>
        <w:t xml:space="preserve"> serta juga merupakan implementasi tahun pertama dari RPJPN Tahun  2025--2045</w:t>
      </w:r>
      <w:r w:rsidRPr="00D31075">
        <w:rPr>
          <w:rFonts w:ascii="Arial" w:hAnsi="Arial" w:cs="Arial"/>
          <w:sz w:val="22"/>
          <w:szCs w:val="22"/>
          <w:lang w:val="id-ID"/>
        </w:rPr>
        <w:t xml:space="preserve">. </w:t>
      </w:r>
      <w:r w:rsidR="00E154C3" w:rsidRPr="00D31075">
        <w:rPr>
          <w:rFonts w:ascii="Arial" w:hAnsi="Arial" w:cs="Arial"/>
          <w:sz w:val="22"/>
          <w:szCs w:val="22"/>
        </w:rPr>
        <w:t>A</w:t>
      </w:r>
      <w:r w:rsidRPr="00D31075">
        <w:rPr>
          <w:rFonts w:ascii="Arial" w:hAnsi="Arial" w:cs="Arial"/>
          <w:sz w:val="22"/>
          <w:szCs w:val="22"/>
          <w:lang w:val="id-ID"/>
        </w:rPr>
        <w:t>genda pembangunan dalam RPJMN Tahun 20</w:t>
      </w:r>
      <w:r w:rsidR="00E154C3" w:rsidRPr="00D31075">
        <w:rPr>
          <w:rFonts w:ascii="Arial" w:hAnsi="Arial" w:cs="Arial"/>
          <w:sz w:val="22"/>
          <w:szCs w:val="22"/>
        </w:rPr>
        <w:t>25</w:t>
      </w:r>
      <w:r w:rsidRPr="00D31075">
        <w:rPr>
          <w:rFonts w:ascii="Arial" w:hAnsi="Arial" w:cs="Arial"/>
          <w:sz w:val="22"/>
          <w:szCs w:val="22"/>
          <w:lang w:val="id-ID"/>
        </w:rPr>
        <w:t>-202</w:t>
      </w:r>
      <w:r w:rsidR="00E154C3" w:rsidRPr="00D31075">
        <w:rPr>
          <w:rFonts w:ascii="Arial" w:hAnsi="Arial" w:cs="Arial"/>
          <w:sz w:val="22"/>
          <w:szCs w:val="22"/>
        </w:rPr>
        <w:t>9</w:t>
      </w:r>
      <w:r w:rsidRPr="00D31075">
        <w:rPr>
          <w:rFonts w:ascii="Arial" w:hAnsi="Arial" w:cs="Arial"/>
          <w:sz w:val="22"/>
          <w:szCs w:val="22"/>
          <w:lang w:val="id-ID"/>
        </w:rPr>
        <w:t xml:space="preserve"> </w:t>
      </w:r>
      <w:r w:rsidR="00E154C3" w:rsidRPr="00D31075">
        <w:rPr>
          <w:rFonts w:ascii="Arial" w:hAnsi="Arial" w:cs="Arial"/>
          <w:sz w:val="22"/>
          <w:szCs w:val="22"/>
        </w:rPr>
        <w:t xml:space="preserve">akan </w:t>
      </w:r>
      <w:r w:rsidRPr="00D31075">
        <w:rPr>
          <w:rFonts w:ascii="Arial" w:hAnsi="Arial" w:cs="Arial"/>
          <w:sz w:val="22"/>
          <w:szCs w:val="22"/>
          <w:lang w:val="id-ID"/>
        </w:rPr>
        <w:t>menjadi Prioritas Nasional (PN) dalam RKP Tahun 202</w:t>
      </w:r>
      <w:r w:rsidR="008D5924" w:rsidRPr="00D31075">
        <w:rPr>
          <w:rFonts w:ascii="Arial" w:hAnsi="Arial" w:cs="Arial"/>
          <w:sz w:val="22"/>
          <w:szCs w:val="22"/>
        </w:rPr>
        <w:t>5</w:t>
      </w:r>
      <w:r w:rsidR="00A411F1">
        <w:rPr>
          <w:rFonts w:ascii="Arial" w:hAnsi="Arial" w:cs="Arial"/>
          <w:sz w:val="22"/>
          <w:szCs w:val="22"/>
          <w:lang w:val="id-ID"/>
        </w:rPr>
        <w:t xml:space="preserve">, hal </w:t>
      </w:r>
      <w:r w:rsidRPr="00D31075">
        <w:rPr>
          <w:rFonts w:ascii="Arial" w:hAnsi="Arial" w:cs="Arial"/>
          <w:sz w:val="22"/>
          <w:szCs w:val="22"/>
          <w:lang w:val="id-ID"/>
        </w:rPr>
        <w:t xml:space="preserve">tersebut dilakukan sebagai </w:t>
      </w:r>
      <w:r w:rsidR="00A411F1">
        <w:rPr>
          <w:rFonts w:ascii="Arial" w:hAnsi="Arial" w:cs="Arial"/>
          <w:sz w:val="22"/>
          <w:szCs w:val="22"/>
          <w:lang w:val="id-ID"/>
        </w:rPr>
        <w:t xml:space="preserve">pertimbangan dalam </w:t>
      </w:r>
      <w:r w:rsidRPr="00D31075">
        <w:rPr>
          <w:rFonts w:ascii="Arial" w:hAnsi="Arial" w:cs="Arial"/>
          <w:sz w:val="22"/>
          <w:szCs w:val="22"/>
          <w:lang w:val="id-ID"/>
        </w:rPr>
        <w:t xml:space="preserve">upaya menjaga kesinambungan </w:t>
      </w:r>
      <w:r w:rsidR="00A411F1">
        <w:rPr>
          <w:rFonts w:ascii="Arial" w:hAnsi="Arial" w:cs="Arial"/>
          <w:sz w:val="22"/>
          <w:szCs w:val="22"/>
          <w:lang w:val="id-ID"/>
        </w:rPr>
        <w:t xml:space="preserve">serta konsitensi </w:t>
      </w:r>
      <w:r w:rsidRPr="00D31075">
        <w:rPr>
          <w:rFonts w:ascii="Arial" w:hAnsi="Arial" w:cs="Arial"/>
          <w:sz w:val="22"/>
          <w:szCs w:val="22"/>
          <w:lang w:val="id-ID"/>
        </w:rPr>
        <w:t>RKP dengan R</w:t>
      </w:r>
      <w:r w:rsidR="0068671D" w:rsidRPr="00D31075">
        <w:rPr>
          <w:rFonts w:ascii="Arial" w:hAnsi="Arial" w:cs="Arial"/>
          <w:sz w:val="22"/>
          <w:szCs w:val="22"/>
          <w:lang w:val="id-ID"/>
        </w:rPr>
        <w:t>P</w:t>
      </w:r>
      <w:r w:rsidRPr="00D31075">
        <w:rPr>
          <w:rFonts w:ascii="Arial" w:hAnsi="Arial" w:cs="Arial"/>
          <w:sz w:val="22"/>
          <w:szCs w:val="22"/>
          <w:lang w:val="id-ID"/>
        </w:rPr>
        <w:t xml:space="preserve">JMN, serta mengoptimalkan efektifitas pengendalian pembangunan untuk mengawal pencapaian sasaran pembangunan jangka menengah. </w:t>
      </w:r>
    </w:p>
    <w:p w14:paraId="212650E0" w14:textId="7021A9EA" w:rsidR="006459AC" w:rsidRPr="00D31075" w:rsidRDefault="002F2BC6" w:rsidP="00F1437F">
      <w:pPr>
        <w:snapToGrid w:val="0"/>
        <w:spacing w:line="360" w:lineRule="auto"/>
        <w:ind w:firstLine="567"/>
        <w:jc w:val="both"/>
        <w:rPr>
          <w:rFonts w:ascii="Arial" w:hAnsi="Arial" w:cs="Arial"/>
          <w:sz w:val="22"/>
          <w:szCs w:val="22"/>
          <w:lang w:val="id-ID"/>
        </w:rPr>
      </w:pPr>
      <w:r w:rsidRPr="00D31075">
        <w:rPr>
          <w:rFonts w:ascii="Arial" w:hAnsi="Arial" w:cs="Arial"/>
          <w:sz w:val="22"/>
          <w:szCs w:val="22"/>
          <w:lang w:val="id-ID"/>
        </w:rPr>
        <w:t>Dengan memperhatikan Tema RKP 202</w:t>
      </w:r>
      <w:r w:rsidR="008D5924" w:rsidRPr="00D31075">
        <w:rPr>
          <w:rFonts w:ascii="Arial" w:hAnsi="Arial" w:cs="Arial"/>
          <w:sz w:val="22"/>
          <w:szCs w:val="22"/>
        </w:rPr>
        <w:t>5</w:t>
      </w:r>
      <w:r w:rsidRPr="00D31075">
        <w:rPr>
          <w:rFonts w:ascii="Arial" w:hAnsi="Arial" w:cs="Arial"/>
          <w:sz w:val="22"/>
          <w:szCs w:val="22"/>
          <w:lang w:val="id-ID"/>
        </w:rPr>
        <w:t xml:space="preserve"> serta Prioritas Nasional (PN), maka penyusunan Tema Pembangunan pada RKPD Tahun 202</w:t>
      </w:r>
      <w:r w:rsidR="008D5924" w:rsidRPr="00D31075">
        <w:rPr>
          <w:rFonts w:ascii="Arial" w:hAnsi="Arial" w:cs="Arial"/>
          <w:sz w:val="22"/>
          <w:szCs w:val="22"/>
        </w:rPr>
        <w:t>5</w:t>
      </w:r>
      <w:r w:rsidRPr="00D31075">
        <w:rPr>
          <w:rFonts w:ascii="Arial" w:hAnsi="Arial" w:cs="Arial"/>
          <w:sz w:val="22"/>
          <w:szCs w:val="22"/>
          <w:lang w:val="id-ID"/>
        </w:rPr>
        <w:t xml:space="preserve"> juga sepenuhnya </w:t>
      </w:r>
      <w:r w:rsidR="0078794B" w:rsidRPr="00D31075">
        <w:rPr>
          <w:rFonts w:ascii="Arial" w:hAnsi="Arial" w:cs="Arial"/>
          <w:sz w:val="22"/>
          <w:szCs w:val="22"/>
          <w:lang w:val="id-ID"/>
        </w:rPr>
        <w:t xml:space="preserve">mengacu pada </w:t>
      </w:r>
      <w:r w:rsidRPr="00D31075">
        <w:rPr>
          <w:rFonts w:ascii="Arial" w:hAnsi="Arial" w:cs="Arial"/>
          <w:sz w:val="22"/>
          <w:szCs w:val="22"/>
          <w:lang w:val="id-ID"/>
        </w:rPr>
        <w:t>arah pembangunan serta tema RKP Tahun 202</w:t>
      </w:r>
      <w:r w:rsidR="008D5924" w:rsidRPr="00D31075">
        <w:rPr>
          <w:rFonts w:ascii="Arial" w:hAnsi="Arial" w:cs="Arial"/>
          <w:sz w:val="22"/>
          <w:szCs w:val="22"/>
        </w:rPr>
        <w:t>5</w:t>
      </w:r>
      <w:r w:rsidRPr="00D31075">
        <w:rPr>
          <w:rFonts w:ascii="Arial" w:hAnsi="Arial" w:cs="Arial"/>
          <w:sz w:val="22"/>
          <w:szCs w:val="22"/>
          <w:lang w:val="id-ID"/>
        </w:rPr>
        <w:t xml:space="preserve">, hal ini merujuk pada Undang-Undang Nomor 25 Tahun 2004 tentang Sistem Perencanaan Pembangunan Nasional </w:t>
      </w:r>
      <w:r w:rsidR="0078794B" w:rsidRPr="00D31075">
        <w:rPr>
          <w:rFonts w:ascii="Arial" w:hAnsi="Arial" w:cs="Arial"/>
          <w:sz w:val="22"/>
          <w:szCs w:val="22"/>
          <w:lang w:val="id-ID"/>
        </w:rPr>
        <w:t>yang menyatakan yakni :</w:t>
      </w:r>
    </w:p>
    <w:p w14:paraId="2FF8D0A5" w14:textId="77867E7E" w:rsidR="0078794B" w:rsidRPr="00D31075" w:rsidRDefault="0038598B" w:rsidP="00F1437F">
      <w:pPr>
        <w:pStyle w:val="ListParagraph"/>
        <w:numPr>
          <w:ilvl w:val="1"/>
          <w:numId w:val="12"/>
        </w:numPr>
        <w:snapToGrid w:val="0"/>
        <w:spacing w:line="360" w:lineRule="auto"/>
        <w:ind w:left="426" w:hanging="426"/>
        <w:contextualSpacing w:val="0"/>
        <w:jc w:val="both"/>
        <w:rPr>
          <w:rFonts w:ascii="Arial" w:hAnsi="Arial" w:cs="Arial"/>
          <w:sz w:val="22"/>
          <w:szCs w:val="22"/>
          <w:lang w:val="id-ID"/>
        </w:rPr>
      </w:pPr>
      <w:r w:rsidRPr="00D31075">
        <w:rPr>
          <w:rFonts w:ascii="Arial" w:hAnsi="Arial" w:cs="Arial"/>
          <w:sz w:val="22"/>
          <w:szCs w:val="22"/>
          <w:lang w:val="id-ID"/>
        </w:rPr>
        <w:t xml:space="preserve">Pasal 3 ayat (1) bahwa </w:t>
      </w:r>
      <w:r w:rsidR="0078794B" w:rsidRPr="00D31075">
        <w:rPr>
          <w:rFonts w:ascii="Arial" w:hAnsi="Arial" w:cs="Arial"/>
          <w:sz w:val="22"/>
          <w:szCs w:val="22"/>
          <w:lang w:val="id-ID"/>
        </w:rPr>
        <w:t xml:space="preserve">Perencanaan Pembangunan Nasional mencakup penyelenggaraan perencanaan makro semua fungsi pemerintahan yang meliputi semua bidang kehidupan secara terpadu dalam Wilayah Negara Republik Indonesia. </w:t>
      </w:r>
    </w:p>
    <w:p w14:paraId="4CCEC12E" w14:textId="1769E8A5" w:rsidR="0078794B" w:rsidRPr="00D31075" w:rsidRDefault="0038598B" w:rsidP="00F1437F">
      <w:pPr>
        <w:pStyle w:val="ListParagraph"/>
        <w:numPr>
          <w:ilvl w:val="1"/>
          <w:numId w:val="12"/>
        </w:numPr>
        <w:snapToGrid w:val="0"/>
        <w:spacing w:line="360" w:lineRule="auto"/>
        <w:ind w:left="426" w:hanging="426"/>
        <w:contextualSpacing w:val="0"/>
        <w:jc w:val="both"/>
        <w:rPr>
          <w:rFonts w:ascii="Arial" w:hAnsi="Arial" w:cs="Arial"/>
          <w:sz w:val="22"/>
          <w:szCs w:val="22"/>
          <w:lang w:val="id-ID"/>
        </w:rPr>
      </w:pPr>
      <w:r w:rsidRPr="00D31075">
        <w:rPr>
          <w:rFonts w:ascii="Arial" w:hAnsi="Arial" w:cs="Arial"/>
          <w:sz w:val="22"/>
          <w:szCs w:val="22"/>
          <w:lang w:val="id-ID"/>
        </w:rPr>
        <w:t xml:space="preserve">Pasal 3 ayat (2) bahwa </w:t>
      </w:r>
      <w:r w:rsidR="0078794B" w:rsidRPr="00D31075">
        <w:rPr>
          <w:rFonts w:ascii="Arial" w:hAnsi="Arial" w:cs="Arial"/>
          <w:sz w:val="22"/>
          <w:szCs w:val="22"/>
          <w:lang w:val="id-ID"/>
        </w:rPr>
        <w:t>Perencanaan Pembangunan Nasional terdiri atas perencanaan pembangunan yang disusun secara terpadu oleh Kementerian/Lembaga dan perencanaan pembangunan oleh Pemerintah Daerah sesuai dengan kewenangannya</w:t>
      </w:r>
      <w:r w:rsidRPr="00D31075">
        <w:rPr>
          <w:rFonts w:ascii="Arial" w:hAnsi="Arial" w:cs="Arial"/>
          <w:sz w:val="22"/>
          <w:szCs w:val="22"/>
          <w:lang w:val="id-ID"/>
        </w:rPr>
        <w:t>.</w:t>
      </w:r>
    </w:p>
    <w:p w14:paraId="1A87572B" w14:textId="7E6E77F8" w:rsidR="0038598B" w:rsidRPr="00D31075" w:rsidRDefault="0038598B" w:rsidP="00F1437F">
      <w:pPr>
        <w:pStyle w:val="ListParagraph"/>
        <w:numPr>
          <w:ilvl w:val="1"/>
          <w:numId w:val="12"/>
        </w:numPr>
        <w:snapToGrid w:val="0"/>
        <w:spacing w:line="360" w:lineRule="auto"/>
        <w:ind w:left="426" w:hanging="426"/>
        <w:contextualSpacing w:val="0"/>
        <w:jc w:val="both"/>
        <w:rPr>
          <w:rFonts w:ascii="Arial" w:hAnsi="Arial" w:cs="Arial"/>
          <w:sz w:val="22"/>
          <w:szCs w:val="22"/>
          <w:lang w:val="id-ID"/>
        </w:rPr>
      </w:pPr>
      <w:r w:rsidRPr="00D31075">
        <w:rPr>
          <w:rFonts w:ascii="Arial" w:hAnsi="Arial" w:cs="Arial"/>
          <w:sz w:val="22"/>
          <w:szCs w:val="22"/>
          <w:lang w:val="id-ID"/>
        </w:rPr>
        <w:t>Pasal 5 ayat (3) bahwa RKPD merupakan penjabaran dari RPJM Daerah dan mengacu pada RKP, memuat rancangan kerangka ekonomi Daerah, prioritas pembangunan Daerah, rencana kerja, dan pendanaannya, baik yang dilaksanakan langsung oleh pemerintah maupun yang ditempuh dengan mendorong partisipasi masyarakat.</w:t>
      </w:r>
    </w:p>
    <w:p w14:paraId="295DBB3D" w14:textId="0BE4DFBE" w:rsidR="00F7622C" w:rsidRPr="00D31075" w:rsidRDefault="00F7622C" w:rsidP="0068078B">
      <w:pPr>
        <w:snapToGrid w:val="0"/>
        <w:spacing w:line="360" w:lineRule="auto"/>
        <w:ind w:firstLine="709"/>
        <w:jc w:val="both"/>
        <w:rPr>
          <w:rFonts w:ascii="Arial" w:hAnsi="Arial" w:cs="Arial"/>
          <w:sz w:val="22"/>
          <w:szCs w:val="22"/>
          <w:lang w:val="id-ID"/>
        </w:rPr>
      </w:pPr>
    </w:p>
    <w:p w14:paraId="55CB60CA" w14:textId="49CAB825" w:rsidR="00873E19" w:rsidRPr="00D31075" w:rsidRDefault="00A411F1" w:rsidP="00A411F1">
      <w:pPr>
        <w:snapToGrid w:val="0"/>
        <w:spacing w:line="360" w:lineRule="auto"/>
        <w:ind w:firstLine="709"/>
        <w:jc w:val="both"/>
        <w:rPr>
          <w:rFonts w:ascii="Arial" w:eastAsia="Gungsuh" w:hAnsi="Arial" w:cs="Arial"/>
          <w:strike/>
          <w:sz w:val="22"/>
          <w:szCs w:val="22"/>
          <w:lang w:val="id-ID"/>
        </w:rPr>
      </w:pPr>
      <w:r>
        <w:rPr>
          <w:rFonts w:ascii="Arial" w:hAnsi="Arial" w:cs="Arial"/>
          <w:sz w:val="22"/>
          <w:szCs w:val="22"/>
          <w:lang w:val="id-ID"/>
        </w:rPr>
        <w:lastRenderedPageBreak/>
        <w:t>Selainitu hal ini s</w:t>
      </w:r>
      <w:r w:rsidR="00A61BAF" w:rsidRPr="00D31075">
        <w:rPr>
          <w:rFonts w:ascii="Arial" w:hAnsi="Arial" w:cs="Arial"/>
          <w:sz w:val="22"/>
          <w:szCs w:val="22"/>
          <w:lang w:val="id-ID"/>
        </w:rPr>
        <w:t xml:space="preserve">ejalan dengan dasar-dasar dan landasan pikir sebagai satu kesatuan dalam perencanaan pembangunan nasional </w:t>
      </w:r>
      <w:r>
        <w:rPr>
          <w:rFonts w:ascii="Arial" w:hAnsi="Arial" w:cs="Arial"/>
          <w:sz w:val="22"/>
          <w:szCs w:val="22"/>
          <w:lang w:val="id-ID"/>
        </w:rPr>
        <w:t xml:space="preserve">bahwa perencanaan daerah harus mendukung terhadap ketercapain nasional sebagai tujuan utama pelaksanaan pembangunan. </w:t>
      </w:r>
    </w:p>
    <w:p w14:paraId="5C545798" w14:textId="301B6611" w:rsidR="00A06A48" w:rsidRPr="00D31075" w:rsidRDefault="00A411F1" w:rsidP="00D6527D">
      <w:pPr>
        <w:snapToGrid w:val="0"/>
        <w:spacing w:line="360" w:lineRule="auto"/>
        <w:ind w:firstLine="709"/>
        <w:jc w:val="both"/>
        <w:rPr>
          <w:rFonts w:ascii="Arial" w:hAnsi="Arial" w:cs="Arial"/>
          <w:sz w:val="22"/>
          <w:szCs w:val="22"/>
          <w:lang w:val="id-ID"/>
        </w:rPr>
      </w:pPr>
      <w:r>
        <w:rPr>
          <w:rFonts w:ascii="Arial" w:hAnsi="Arial" w:cs="Arial"/>
          <w:sz w:val="22"/>
          <w:szCs w:val="22"/>
          <w:lang w:val="id-ID"/>
        </w:rPr>
        <w:t xml:space="preserve">Meskipun penyusunan Tema RKPD Tahun 2025 sangat memperhatikan keselarasan dengan Tema RKP Tahun 2025 namun dalam penyusunan RKPD Tahun 2025, rencana yang disusun </w:t>
      </w:r>
      <w:r w:rsidR="00C2297C" w:rsidRPr="00D31075">
        <w:rPr>
          <w:rFonts w:ascii="Arial" w:hAnsi="Arial" w:cs="Arial"/>
          <w:sz w:val="22"/>
          <w:szCs w:val="22"/>
          <w:lang w:val="id-ID"/>
        </w:rPr>
        <w:t xml:space="preserve">tetap tidak mengabaikan </w:t>
      </w:r>
      <w:r w:rsidR="00A06A48" w:rsidRPr="00D31075">
        <w:rPr>
          <w:rFonts w:ascii="Arial" w:hAnsi="Arial" w:cs="Arial"/>
          <w:sz w:val="22"/>
          <w:szCs w:val="22"/>
          <w:lang w:val="id-ID"/>
        </w:rPr>
        <w:t>:</w:t>
      </w:r>
    </w:p>
    <w:p w14:paraId="6A451D40" w14:textId="2066DA36" w:rsidR="005D630A" w:rsidRPr="00D31075" w:rsidRDefault="00C2297C" w:rsidP="00F1437F">
      <w:pPr>
        <w:pStyle w:val="ListParagraph"/>
        <w:numPr>
          <w:ilvl w:val="0"/>
          <w:numId w:val="38"/>
        </w:numPr>
        <w:snapToGrid w:val="0"/>
        <w:spacing w:line="360" w:lineRule="auto"/>
        <w:ind w:left="284" w:hanging="284"/>
        <w:contextualSpacing w:val="0"/>
        <w:jc w:val="both"/>
        <w:rPr>
          <w:rFonts w:ascii="Arial" w:hAnsi="Arial" w:cs="Arial"/>
          <w:sz w:val="22"/>
          <w:szCs w:val="22"/>
          <w:lang w:val="id-ID"/>
        </w:rPr>
      </w:pPr>
      <w:r w:rsidRPr="00D31075">
        <w:rPr>
          <w:rFonts w:ascii="Arial" w:hAnsi="Arial" w:cs="Arial"/>
          <w:sz w:val="22"/>
          <w:szCs w:val="22"/>
          <w:lang w:val="id-ID"/>
        </w:rPr>
        <w:t xml:space="preserve">upaya </w:t>
      </w:r>
      <w:r w:rsidR="005D630A" w:rsidRPr="00D31075">
        <w:rPr>
          <w:rFonts w:ascii="Arial" w:hAnsi="Arial" w:cs="Arial"/>
          <w:sz w:val="22"/>
          <w:szCs w:val="22"/>
          <w:lang w:val="id-ID"/>
        </w:rPr>
        <w:t>peningkatan pertumbuhan ekonomi yang tetap dilakukan secara bertahap dan menjaga agar berada pada tren positif yang diikuti dengan adanya pemerataan pembangunan ekonomi ya</w:t>
      </w:r>
      <w:r w:rsidR="0002703B" w:rsidRPr="00D31075">
        <w:rPr>
          <w:rFonts w:ascii="Arial" w:hAnsi="Arial" w:cs="Arial"/>
          <w:sz w:val="22"/>
          <w:szCs w:val="22"/>
          <w:lang w:val="id-ID"/>
        </w:rPr>
        <w:t>n</w:t>
      </w:r>
      <w:r w:rsidR="005D630A" w:rsidRPr="00D31075">
        <w:rPr>
          <w:rFonts w:ascii="Arial" w:hAnsi="Arial" w:cs="Arial"/>
          <w:sz w:val="22"/>
          <w:szCs w:val="22"/>
          <w:lang w:val="id-ID"/>
        </w:rPr>
        <w:t>g dapat dirasakan oleh semua lapisan masyarakat</w:t>
      </w:r>
      <w:r w:rsidR="0002703B" w:rsidRPr="00D31075">
        <w:rPr>
          <w:rFonts w:ascii="Arial" w:hAnsi="Arial" w:cs="Arial"/>
          <w:sz w:val="22"/>
          <w:szCs w:val="22"/>
          <w:lang w:val="id-ID"/>
        </w:rPr>
        <w:t xml:space="preserve"> serta tetap waspada terhadap dampak akibat dari isu resesi ekonomi dengan fo</w:t>
      </w:r>
      <w:r w:rsidR="00495016" w:rsidRPr="00D31075">
        <w:rPr>
          <w:rFonts w:ascii="Arial" w:hAnsi="Arial" w:cs="Arial"/>
          <w:sz w:val="22"/>
          <w:szCs w:val="22"/>
          <w:lang w:val="id-ID"/>
        </w:rPr>
        <w:t>k</w:t>
      </w:r>
      <w:r w:rsidR="0002703B" w:rsidRPr="00D31075">
        <w:rPr>
          <w:rFonts w:ascii="Arial" w:hAnsi="Arial" w:cs="Arial"/>
          <w:sz w:val="22"/>
          <w:szCs w:val="22"/>
          <w:lang w:val="id-ID"/>
        </w:rPr>
        <w:t xml:space="preserve">us mengupayakan penanganan pada kemungkinan </w:t>
      </w:r>
      <w:r w:rsidR="00495016" w:rsidRPr="00D31075">
        <w:rPr>
          <w:rFonts w:ascii="Arial" w:hAnsi="Arial" w:cs="Arial"/>
          <w:sz w:val="22"/>
          <w:szCs w:val="22"/>
          <w:lang w:val="id-ID"/>
        </w:rPr>
        <w:t>kenaikan lonjakan harga komoditas pangan</w:t>
      </w:r>
      <w:r w:rsidR="005D630A" w:rsidRPr="00D31075">
        <w:rPr>
          <w:rFonts w:ascii="Arial" w:hAnsi="Arial" w:cs="Arial"/>
          <w:sz w:val="22"/>
          <w:szCs w:val="22"/>
          <w:lang w:val="id-ID"/>
        </w:rPr>
        <w:t>.</w:t>
      </w:r>
    </w:p>
    <w:p w14:paraId="64B79A33" w14:textId="54DF46B8" w:rsidR="00C2297C" w:rsidRPr="00D31075" w:rsidRDefault="00C2297C" w:rsidP="00F1437F">
      <w:pPr>
        <w:pStyle w:val="ListParagraph"/>
        <w:numPr>
          <w:ilvl w:val="0"/>
          <w:numId w:val="38"/>
        </w:numPr>
        <w:snapToGrid w:val="0"/>
        <w:spacing w:line="360" w:lineRule="auto"/>
        <w:ind w:left="284" w:hanging="284"/>
        <w:contextualSpacing w:val="0"/>
        <w:jc w:val="both"/>
        <w:rPr>
          <w:rFonts w:ascii="Arial" w:hAnsi="Arial" w:cs="Arial"/>
          <w:sz w:val="22"/>
          <w:szCs w:val="22"/>
          <w:lang w:val="id-ID"/>
        </w:rPr>
      </w:pPr>
      <w:r w:rsidRPr="00D31075">
        <w:rPr>
          <w:rFonts w:ascii="Arial" w:hAnsi="Arial" w:cs="Arial"/>
          <w:sz w:val="22"/>
          <w:szCs w:val="22"/>
          <w:lang w:val="id-ID"/>
        </w:rPr>
        <w:t xml:space="preserve">pemenuhan pelayanan dasar kepada masyarakat </w:t>
      </w:r>
      <w:r w:rsidR="00650536" w:rsidRPr="00D31075">
        <w:rPr>
          <w:rFonts w:ascii="Arial" w:hAnsi="Arial" w:cs="Arial"/>
          <w:sz w:val="22"/>
          <w:szCs w:val="22"/>
          <w:lang w:val="id-ID"/>
        </w:rPr>
        <w:t xml:space="preserve">mengacu kepada Standar Pelayanan Minimal </w:t>
      </w:r>
      <w:r w:rsidRPr="00D31075">
        <w:rPr>
          <w:rFonts w:ascii="Arial" w:hAnsi="Arial" w:cs="Arial"/>
          <w:sz w:val="22"/>
          <w:szCs w:val="22"/>
          <w:lang w:val="id-ID"/>
        </w:rPr>
        <w:t>yang wajib dipenuhi oleh Pemerintah Daerah sebagaimana amanat pada Pasal 18 dan pasal 298 Undang-undang Nomor 23 Tahun 2014 tentang Pemerintahan Daerah</w:t>
      </w:r>
      <w:r w:rsidR="00A06A48" w:rsidRPr="00D31075">
        <w:rPr>
          <w:rFonts w:ascii="Arial" w:hAnsi="Arial" w:cs="Arial"/>
          <w:sz w:val="22"/>
          <w:szCs w:val="22"/>
          <w:lang w:val="id-ID"/>
        </w:rPr>
        <w:t xml:space="preserve"> serta amanat Peraturan Pemerintah Nomor 2 Tahun 2018 tentang Standar Pelayanan Minimal</w:t>
      </w:r>
      <w:r w:rsidRPr="00D31075">
        <w:rPr>
          <w:rFonts w:ascii="Arial" w:hAnsi="Arial" w:cs="Arial"/>
          <w:sz w:val="22"/>
          <w:szCs w:val="22"/>
          <w:lang w:val="id-ID"/>
        </w:rPr>
        <w:t>.</w:t>
      </w:r>
    </w:p>
    <w:p w14:paraId="14A8EF5E" w14:textId="77E7E810" w:rsidR="00650536" w:rsidRPr="00D31075" w:rsidRDefault="008E69F4" w:rsidP="00F1437F">
      <w:pPr>
        <w:pStyle w:val="ListParagraph"/>
        <w:numPr>
          <w:ilvl w:val="0"/>
          <w:numId w:val="38"/>
        </w:numPr>
        <w:snapToGrid w:val="0"/>
        <w:spacing w:line="360" w:lineRule="auto"/>
        <w:ind w:left="284" w:hanging="284"/>
        <w:contextualSpacing w:val="0"/>
        <w:jc w:val="both"/>
        <w:rPr>
          <w:rFonts w:ascii="Arial" w:hAnsi="Arial" w:cs="Arial"/>
          <w:sz w:val="22"/>
          <w:szCs w:val="22"/>
          <w:lang w:val="id-ID"/>
        </w:rPr>
      </w:pPr>
      <w:r w:rsidRPr="00D31075">
        <w:rPr>
          <w:rFonts w:ascii="Arial" w:hAnsi="Arial" w:cs="Arial"/>
          <w:sz w:val="22"/>
          <w:szCs w:val="22"/>
          <w:lang w:val="id-ID"/>
        </w:rPr>
        <w:t>p</w:t>
      </w:r>
      <w:r w:rsidR="00650536" w:rsidRPr="00D31075">
        <w:rPr>
          <w:rFonts w:ascii="Arial" w:hAnsi="Arial" w:cs="Arial"/>
          <w:sz w:val="22"/>
          <w:szCs w:val="22"/>
          <w:lang w:val="id-ID"/>
        </w:rPr>
        <w:t>encapaian terhadap Indikator Kinerja Utama (IKU) dan Indikator Kinerja</w:t>
      </w:r>
      <w:r w:rsidR="00F9084A" w:rsidRPr="00D31075">
        <w:rPr>
          <w:rFonts w:ascii="Arial" w:hAnsi="Arial" w:cs="Arial"/>
          <w:sz w:val="22"/>
          <w:szCs w:val="22"/>
          <w:lang w:val="id-ID"/>
        </w:rPr>
        <w:t xml:space="preserve"> Daerah </w:t>
      </w:r>
      <w:r w:rsidR="00650536" w:rsidRPr="00D31075">
        <w:rPr>
          <w:rFonts w:ascii="Arial" w:hAnsi="Arial" w:cs="Arial"/>
          <w:sz w:val="22"/>
          <w:szCs w:val="22"/>
          <w:lang w:val="id-ID"/>
        </w:rPr>
        <w:t>(IKD) RPJMD Provinsi Sumatera Barat Tahun 2021-2026.</w:t>
      </w:r>
    </w:p>
    <w:p w14:paraId="5A0EA360" w14:textId="333DFAA9" w:rsidR="00650536" w:rsidRPr="00D31075" w:rsidRDefault="008E69F4" w:rsidP="00F1437F">
      <w:pPr>
        <w:pStyle w:val="ListParagraph"/>
        <w:numPr>
          <w:ilvl w:val="0"/>
          <w:numId w:val="38"/>
        </w:numPr>
        <w:snapToGrid w:val="0"/>
        <w:spacing w:line="360" w:lineRule="auto"/>
        <w:ind w:left="284" w:hanging="284"/>
        <w:contextualSpacing w:val="0"/>
        <w:jc w:val="both"/>
        <w:rPr>
          <w:rFonts w:ascii="Arial" w:hAnsi="Arial" w:cs="Arial"/>
          <w:sz w:val="22"/>
          <w:szCs w:val="22"/>
          <w:lang w:val="id-ID"/>
        </w:rPr>
      </w:pPr>
      <w:r w:rsidRPr="00D31075">
        <w:rPr>
          <w:rFonts w:ascii="Arial" w:hAnsi="Arial" w:cs="Arial"/>
          <w:sz w:val="22"/>
          <w:szCs w:val="22"/>
          <w:lang w:val="id-ID"/>
        </w:rPr>
        <w:t>pencapaian terhadap target kinerja Program Unggulan Provinsi Sumatera Barat pada Tahun 2021-2026.</w:t>
      </w:r>
    </w:p>
    <w:p w14:paraId="188FBB79" w14:textId="340E49E5" w:rsidR="00170800" w:rsidRPr="00D31075" w:rsidRDefault="00170800" w:rsidP="0068078B">
      <w:pPr>
        <w:autoSpaceDE w:val="0"/>
        <w:autoSpaceDN w:val="0"/>
        <w:adjustRightInd w:val="0"/>
        <w:snapToGrid w:val="0"/>
        <w:spacing w:line="360" w:lineRule="auto"/>
        <w:ind w:firstLine="720"/>
        <w:jc w:val="both"/>
        <w:rPr>
          <w:rFonts w:ascii="Arial" w:hAnsi="Arial" w:cs="Arial"/>
          <w:sz w:val="22"/>
          <w:szCs w:val="22"/>
          <w:lang w:val="id-ID" w:eastAsia="id-ID"/>
        </w:rPr>
      </w:pPr>
      <w:r w:rsidRPr="00D31075">
        <w:rPr>
          <w:rFonts w:ascii="Arial" w:hAnsi="Arial" w:cs="Arial"/>
          <w:sz w:val="22"/>
          <w:szCs w:val="22"/>
          <w:lang w:val="id-ID" w:eastAsia="id-ID"/>
        </w:rPr>
        <w:t xml:space="preserve">Keterkaitan RKPD Tahun </w:t>
      </w:r>
      <w:r w:rsidR="005D5A89" w:rsidRPr="00D31075">
        <w:rPr>
          <w:rFonts w:ascii="Arial" w:hAnsi="Arial" w:cs="Arial"/>
          <w:sz w:val="22"/>
          <w:szCs w:val="22"/>
          <w:lang w:val="id-ID"/>
        </w:rPr>
        <w:t>202</w:t>
      </w:r>
      <w:r w:rsidR="00873E19" w:rsidRPr="00D31075">
        <w:rPr>
          <w:rFonts w:ascii="Arial" w:hAnsi="Arial" w:cs="Arial"/>
          <w:sz w:val="22"/>
          <w:szCs w:val="22"/>
        </w:rPr>
        <w:t>5</w:t>
      </w:r>
      <w:r w:rsidRPr="00D31075">
        <w:rPr>
          <w:rFonts w:ascii="Arial" w:hAnsi="Arial" w:cs="Arial"/>
          <w:sz w:val="22"/>
          <w:szCs w:val="22"/>
          <w:lang w:val="id-ID" w:eastAsia="id-ID"/>
        </w:rPr>
        <w:t xml:space="preserve"> dengan RKP Tahun </w:t>
      </w:r>
      <w:r w:rsidR="005D5A89" w:rsidRPr="00D31075">
        <w:rPr>
          <w:rFonts w:ascii="Arial" w:hAnsi="Arial" w:cs="Arial"/>
          <w:sz w:val="22"/>
          <w:szCs w:val="22"/>
          <w:lang w:val="id-ID"/>
        </w:rPr>
        <w:t>202</w:t>
      </w:r>
      <w:r w:rsidR="008D5924" w:rsidRPr="00D31075">
        <w:rPr>
          <w:rFonts w:ascii="Arial" w:hAnsi="Arial" w:cs="Arial"/>
          <w:sz w:val="22"/>
          <w:szCs w:val="22"/>
        </w:rPr>
        <w:t>5</w:t>
      </w:r>
      <w:r w:rsidRPr="00D31075">
        <w:rPr>
          <w:rFonts w:ascii="Arial" w:hAnsi="Arial" w:cs="Arial"/>
          <w:sz w:val="22"/>
          <w:szCs w:val="22"/>
          <w:lang w:val="id-ID" w:eastAsia="id-ID"/>
        </w:rPr>
        <w:t xml:space="preserve"> menyangkut sinergi dan sinkronisasi kebijakan Pemerintah Provinsi Sumatera Barat dengan kebijakan Pemerintah Pusat dalam mendukung pelaksan</w:t>
      </w:r>
      <w:r w:rsidR="0052128B" w:rsidRPr="00D31075">
        <w:rPr>
          <w:rFonts w:ascii="Arial" w:hAnsi="Arial" w:cs="Arial"/>
          <w:sz w:val="22"/>
          <w:szCs w:val="22"/>
          <w:lang w:val="id-ID" w:eastAsia="id-ID"/>
        </w:rPr>
        <w:t>aan agenda pembangunan nasional.</w:t>
      </w:r>
      <w:r w:rsidRPr="00D31075">
        <w:rPr>
          <w:rFonts w:ascii="Arial" w:hAnsi="Arial" w:cs="Arial"/>
          <w:sz w:val="22"/>
          <w:szCs w:val="22"/>
          <w:lang w:val="id-ID" w:eastAsia="id-ID"/>
        </w:rPr>
        <w:t xml:space="preserve"> Selanjutnya RKP Tahun </w:t>
      </w:r>
      <w:r w:rsidR="005D5A89" w:rsidRPr="00D31075">
        <w:rPr>
          <w:rFonts w:ascii="Arial" w:hAnsi="Arial" w:cs="Arial"/>
          <w:sz w:val="22"/>
          <w:szCs w:val="22"/>
          <w:lang w:val="id-ID"/>
        </w:rPr>
        <w:t>202</w:t>
      </w:r>
      <w:r w:rsidR="008D5924" w:rsidRPr="00D31075">
        <w:rPr>
          <w:rFonts w:ascii="Arial" w:hAnsi="Arial" w:cs="Arial"/>
          <w:sz w:val="22"/>
          <w:szCs w:val="22"/>
        </w:rPr>
        <w:t>5</w:t>
      </w:r>
      <w:r w:rsidRPr="00D31075">
        <w:rPr>
          <w:rFonts w:ascii="Arial" w:hAnsi="Arial" w:cs="Arial"/>
          <w:sz w:val="22"/>
          <w:szCs w:val="22"/>
          <w:lang w:val="id-ID" w:eastAsia="id-ID"/>
        </w:rPr>
        <w:t xml:space="preserve">, diterjemahkan ke dalam kesesuaian antara prioritas nasional dengan prioritas pembangunan </w:t>
      </w:r>
      <w:r w:rsidR="009748C5" w:rsidRPr="00D31075">
        <w:rPr>
          <w:rFonts w:ascii="Arial" w:hAnsi="Arial" w:cs="Arial"/>
          <w:sz w:val="22"/>
          <w:szCs w:val="22"/>
          <w:lang w:val="id-ID" w:eastAsia="id-ID"/>
        </w:rPr>
        <w:t xml:space="preserve">daerah </w:t>
      </w:r>
      <w:r w:rsidRPr="00D31075">
        <w:rPr>
          <w:rFonts w:ascii="Arial" w:hAnsi="Arial" w:cs="Arial"/>
          <w:sz w:val="22"/>
          <w:szCs w:val="22"/>
          <w:lang w:val="id-ID" w:eastAsia="id-ID"/>
        </w:rPr>
        <w:t xml:space="preserve">dan program pembangunan RKPD Provinsi Sumatera Barat Tahun </w:t>
      </w:r>
      <w:r w:rsidR="005D5A89" w:rsidRPr="00D31075">
        <w:rPr>
          <w:rFonts w:ascii="Arial" w:hAnsi="Arial" w:cs="Arial"/>
          <w:sz w:val="22"/>
          <w:szCs w:val="22"/>
          <w:lang w:val="id-ID"/>
        </w:rPr>
        <w:t>202</w:t>
      </w:r>
      <w:r w:rsidR="008D5924" w:rsidRPr="00D31075">
        <w:rPr>
          <w:rFonts w:ascii="Arial" w:hAnsi="Arial" w:cs="Arial"/>
          <w:sz w:val="22"/>
          <w:szCs w:val="22"/>
        </w:rPr>
        <w:t>5</w:t>
      </w:r>
      <w:r w:rsidRPr="00D31075">
        <w:rPr>
          <w:rFonts w:ascii="Arial" w:hAnsi="Arial" w:cs="Arial"/>
          <w:sz w:val="22"/>
          <w:szCs w:val="22"/>
          <w:lang w:val="id-ID" w:eastAsia="id-ID"/>
        </w:rPr>
        <w:t xml:space="preserve">.  </w:t>
      </w:r>
    </w:p>
    <w:p w14:paraId="5D17CC60" w14:textId="208A0FC0" w:rsidR="00170800" w:rsidRPr="00D31075" w:rsidRDefault="00170800" w:rsidP="0068078B">
      <w:pPr>
        <w:autoSpaceDE w:val="0"/>
        <w:autoSpaceDN w:val="0"/>
        <w:adjustRightInd w:val="0"/>
        <w:snapToGrid w:val="0"/>
        <w:spacing w:line="360" w:lineRule="auto"/>
        <w:ind w:firstLine="720"/>
        <w:jc w:val="both"/>
        <w:rPr>
          <w:rFonts w:ascii="Arial" w:hAnsi="Arial" w:cs="Arial"/>
          <w:sz w:val="22"/>
          <w:szCs w:val="22"/>
          <w:lang w:val="id-ID" w:eastAsia="id-ID"/>
        </w:rPr>
      </w:pPr>
      <w:r w:rsidRPr="00D31075">
        <w:rPr>
          <w:rFonts w:ascii="Arial" w:hAnsi="Arial" w:cs="Arial"/>
          <w:sz w:val="22"/>
          <w:szCs w:val="22"/>
          <w:lang w:val="id-ID" w:eastAsia="id-ID"/>
        </w:rPr>
        <w:t xml:space="preserve">Prioritas Nasional tidak sama persis dari sisi nomenklatur dengan Prioritas Pembangunan dan Program Pembangunan RKPD Provinsi Sumatera Barat Tahun </w:t>
      </w:r>
      <w:r w:rsidR="005D5A89" w:rsidRPr="00D31075">
        <w:rPr>
          <w:rFonts w:ascii="Arial" w:hAnsi="Arial" w:cs="Arial"/>
          <w:sz w:val="22"/>
          <w:szCs w:val="22"/>
          <w:lang w:val="id-ID"/>
        </w:rPr>
        <w:t>202</w:t>
      </w:r>
      <w:r w:rsidR="008D5924" w:rsidRPr="00D31075">
        <w:rPr>
          <w:rFonts w:ascii="Arial" w:hAnsi="Arial" w:cs="Arial"/>
          <w:sz w:val="22"/>
          <w:szCs w:val="22"/>
        </w:rPr>
        <w:t>5</w:t>
      </w:r>
      <w:r w:rsidRPr="00D31075">
        <w:rPr>
          <w:rFonts w:ascii="Arial" w:hAnsi="Arial" w:cs="Arial"/>
          <w:sz w:val="22"/>
          <w:szCs w:val="22"/>
          <w:lang w:val="id-ID" w:eastAsia="id-ID"/>
        </w:rPr>
        <w:t xml:space="preserve">, namun secara substansi telah diselaraskan antara nasional dan daerah, hal tersebut ditampilkan dalam </w:t>
      </w:r>
      <w:r w:rsidR="00873E19" w:rsidRPr="00D31075">
        <w:rPr>
          <w:rFonts w:ascii="Arial" w:hAnsi="Arial" w:cs="Arial"/>
          <w:sz w:val="22"/>
          <w:szCs w:val="22"/>
          <w:lang w:eastAsia="id-ID"/>
        </w:rPr>
        <w:t>t</w:t>
      </w:r>
      <w:r w:rsidRPr="00D31075">
        <w:rPr>
          <w:rFonts w:ascii="Arial" w:hAnsi="Arial" w:cs="Arial"/>
          <w:sz w:val="22"/>
          <w:szCs w:val="22"/>
          <w:lang w:val="id-ID" w:eastAsia="id-ID"/>
        </w:rPr>
        <w:t xml:space="preserve">abel </w:t>
      </w:r>
      <w:r w:rsidR="00873E19" w:rsidRPr="00D31075">
        <w:rPr>
          <w:rFonts w:ascii="Arial" w:hAnsi="Arial" w:cs="Arial"/>
          <w:sz w:val="22"/>
          <w:szCs w:val="22"/>
          <w:lang w:eastAsia="id-ID"/>
        </w:rPr>
        <w:t>berikut ini</w:t>
      </w:r>
      <w:r w:rsidRPr="00D31075">
        <w:rPr>
          <w:rFonts w:ascii="Arial" w:hAnsi="Arial" w:cs="Arial"/>
          <w:sz w:val="22"/>
          <w:szCs w:val="22"/>
          <w:lang w:val="id-ID" w:eastAsia="id-ID"/>
        </w:rPr>
        <w:t>.</w:t>
      </w:r>
    </w:p>
    <w:p w14:paraId="051D8301" w14:textId="77777777" w:rsidR="00D6527D" w:rsidRPr="00D31075" w:rsidRDefault="00D6527D" w:rsidP="000F5CAE">
      <w:pPr>
        <w:autoSpaceDE w:val="0"/>
        <w:autoSpaceDN w:val="0"/>
        <w:adjustRightInd w:val="0"/>
        <w:jc w:val="center"/>
        <w:rPr>
          <w:rFonts w:ascii="Arial" w:hAnsi="Arial" w:cs="Arial"/>
          <w:b/>
          <w:bCs/>
          <w:sz w:val="22"/>
          <w:szCs w:val="22"/>
          <w:lang w:val="id-ID" w:eastAsia="id-ID"/>
        </w:rPr>
      </w:pPr>
    </w:p>
    <w:p w14:paraId="75085A49" w14:textId="77F174DF" w:rsidR="00170800" w:rsidRPr="00D31075" w:rsidRDefault="00170800" w:rsidP="000F5CAE">
      <w:pPr>
        <w:autoSpaceDE w:val="0"/>
        <w:autoSpaceDN w:val="0"/>
        <w:adjustRightInd w:val="0"/>
        <w:jc w:val="center"/>
        <w:rPr>
          <w:rFonts w:ascii="Arial" w:hAnsi="Arial" w:cs="Arial"/>
          <w:b/>
          <w:bCs/>
          <w:color w:val="FF0000"/>
          <w:sz w:val="22"/>
          <w:szCs w:val="22"/>
          <w:lang w:val="id-ID" w:eastAsia="id-ID"/>
        </w:rPr>
      </w:pPr>
      <w:r w:rsidRPr="00D31075">
        <w:rPr>
          <w:rFonts w:ascii="Arial" w:hAnsi="Arial" w:cs="Arial"/>
          <w:b/>
          <w:bCs/>
          <w:color w:val="FF0000"/>
          <w:sz w:val="22"/>
          <w:szCs w:val="22"/>
          <w:lang w:val="id-ID" w:eastAsia="id-ID"/>
        </w:rPr>
        <w:t xml:space="preserve">Tabel 1.1 </w:t>
      </w:r>
    </w:p>
    <w:p w14:paraId="5C7C936F" w14:textId="31426292" w:rsidR="00170800" w:rsidRPr="00D31075" w:rsidRDefault="00170800" w:rsidP="000F5CAE">
      <w:pPr>
        <w:autoSpaceDE w:val="0"/>
        <w:autoSpaceDN w:val="0"/>
        <w:adjustRightInd w:val="0"/>
        <w:jc w:val="center"/>
        <w:rPr>
          <w:rFonts w:ascii="Arial" w:hAnsi="Arial" w:cs="Arial"/>
          <w:b/>
          <w:bCs/>
          <w:color w:val="FF0000"/>
          <w:sz w:val="22"/>
          <w:szCs w:val="22"/>
          <w:lang w:val="id-ID" w:eastAsia="id-ID"/>
        </w:rPr>
      </w:pPr>
      <w:r w:rsidRPr="00D31075">
        <w:rPr>
          <w:rFonts w:ascii="Arial" w:hAnsi="Arial" w:cs="Arial"/>
          <w:b/>
          <w:bCs/>
          <w:color w:val="FF0000"/>
          <w:sz w:val="22"/>
          <w:szCs w:val="22"/>
          <w:lang w:val="id-ID" w:eastAsia="id-ID"/>
        </w:rPr>
        <w:t xml:space="preserve">Kesesuaian Prioritas Nasional, Program Prioritas Nasional RKP Tahun </w:t>
      </w:r>
      <w:r w:rsidR="005D5A89" w:rsidRPr="00D31075">
        <w:rPr>
          <w:rFonts w:ascii="Arial" w:hAnsi="Arial" w:cs="Arial"/>
          <w:b/>
          <w:color w:val="FF0000"/>
          <w:sz w:val="22"/>
          <w:szCs w:val="22"/>
          <w:lang w:val="id-ID"/>
        </w:rPr>
        <w:t>202</w:t>
      </w:r>
      <w:r w:rsidR="000753BB" w:rsidRPr="00D31075">
        <w:rPr>
          <w:rFonts w:ascii="Arial" w:hAnsi="Arial" w:cs="Arial"/>
          <w:b/>
          <w:color w:val="FF0000"/>
          <w:sz w:val="22"/>
          <w:szCs w:val="22"/>
        </w:rPr>
        <w:t>5</w:t>
      </w:r>
      <w:r w:rsidRPr="00D31075">
        <w:rPr>
          <w:rFonts w:ascii="Arial" w:hAnsi="Arial" w:cs="Arial"/>
          <w:b/>
          <w:bCs/>
          <w:color w:val="FF0000"/>
          <w:sz w:val="22"/>
          <w:szCs w:val="22"/>
          <w:lang w:val="id-ID" w:eastAsia="id-ID"/>
        </w:rPr>
        <w:t xml:space="preserve"> dengan Prioritas Pembangunan dan Program Pembangunan RKPD</w:t>
      </w:r>
    </w:p>
    <w:p w14:paraId="3230FF56" w14:textId="52FE26D1" w:rsidR="00170800" w:rsidRDefault="00170800" w:rsidP="000F5CAE">
      <w:pPr>
        <w:autoSpaceDE w:val="0"/>
        <w:autoSpaceDN w:val="0"/>
        <w:adjustRightInd w:val="0"/>
        <w:spacing w:after="120"/>
        <w:ind w:firstLine="539"/>
        <w:jc w:val="center"/>
        <w:rPr>
          <w:rFonts w:ascii="Arial" w:hAnsi="Arial" w:cs="Arial"/>
          <w:b/>
          <w:color w:val="FF0000"/>
          <w:sz w:val="22"/>
          <w:szCs w:val="22"/>
        </w:rPr>
      </w:pPr>
      <w:r w:rsidRPr="00D31075">
        <w:rPr>
          <w:rFonts w:ascii="Arial" w:hAnsi="Arial" w:cs="Arial"/>
          <w:b/>
          <w:bCs/>
          <w:color w:val="FF0000"/>
          <w:sz w:val="22"/>
          <w:szCs w:val="22"/>
          <w:lang w:val="id-ID" w:eastAsia="id-ID"/>
        </w:rPr>
        <w:t xml:space="preserve">Provinsi Sumatera Barat Tahun </w:t>
      </w:r>
      <w:r w:rsidR="005D5A89" w:rsidRPr="00D31075">
        <w:rPr>
          <w:rFonts w:ascii="Arial" w:hAnsi="Arial" w:cs="Arial"/>
          <w:b/>
          <w:color w:val="FF0000"/>
          <w:sz w:val="22"/>
          <w:szCs w:val="22"/>
          <w:lang w:val="id-ID"/>
        </w:rPr>
        <w:t>202</w:t>
      </w:r>
      <w:r w:rsidR="000753BB" w:rsidRPr="00D31075">
        <w:rPr>
          <w:rFonts w:ascii="Arial" w:hAnsi="Arial" w:cs="Arial"/>
          <w:b/>
          <w:color w:val="FF0000"/>
          <w:sz w:val="22"/>
          <w:szCs w:val="22"/>
        </w:rPr>
        <w:t>5</w:t>
      </w:r>
    </w:p>
    <w:p w14:paraId="337207DD" w14:textId="34D531A9" w:rsidR="00A411F1" w:rsidRPr="00D31075" w:rsidRDefault="00A411F1" w:rsidP="000F5CAE">
      <w:pPr>
        <w:autoSpaceDE w:val="0"/>
        <w:autoSpaceDN w:val="0"/>
        <w:adjustRightInd w:val="0"/>
        <w:spacing w:after="120"/>
        <w:ind w:firstLine="539"/>
        <w:jc w:val="center"/>
        <w:rPr>
          <w:rFonts w:ascii="Arial" w:hAnsi="Arial" w:cs="Arial"/>
          <w:b/>
          <w:bCs/>
          <w:color w:val="FF0000"/>
          <w:sz w:val="22"/>
          <w:szCs w:val="22"/>
          <w:lang w:eastAsia="id-ID"/>
        </w:rPr>
      </w:pPr>
      <w:r>
        <w:rPr>
          <w:rFonts w:ascii="Arial" w:hAnsi="Arial" w:cs="Arial"/>
          <w:b/>
          <w:color w:val="FF0000"/>
          <w:sz w:val="22"/>
          <w:szCs w:val="22"/>
        </w:rPr>
        <w:t>(Menunggu Prioritas Nasional pada RKP Tahun 2025)</w:t>
      </w:r>
    </w:p>
    <w:tbl>
      <w:tblPr>
        <w:tblW w:w="919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441"/>
        <w:gridCol w:w="1969"/>
        <w:gridCol w:w="2552"/>
        <w:gridCol w:w="4232"/>
      </w:tblGrid>
      <w:tr w:rsidR="00A411F1" w:rsidRPr="00A411F1" w14:paraId="431E8216" w14:textId="77777777" w:rsidTr="006B634F">
        <w:trPr>
          <w:trHeight w:val="529"/>
          <w:tblHeader/>
        </w:trPr>
        <w:tc>
          <w:tcPr>
            <w:tcW w:w="441" w:type="dxa"/>
            <w:shd w:val="clear" w:color="auto" w:fill="B4FEFC"/>
            <w:vAlign w:val="center"/>
          </w:tcPr>
          <w:p w14:paraId="252C5413" w14:textId="77777777" w:rsidR="007E715E" w:rsidRPr="00A411F1" w:rsidRDefault="007E715E" w:rsidP="004F69F1">
            <w:pPr>
              <w:snapToGrid w:val="0"/>
              <w:spacing w:line="288" w:lineRule="auto"/>
              <w:jc w:val="center"/>
              <w:textAlignment w:val="center"/>
              <w:rPr>
                <w:rFonts w:ascii="Arial" w:eastAsia="Arial Narrow" w:hAnsi="Arial" w:cs="Arial"/>
                <w:b/>
                <w:color w:val="FF0000"/>
                <w:sz w:val="22"/>
                <w:szCs w:val="22"/>
                <w:lang w:val="id-ID"/>
              </w:rPr>
            </w:pPr>
            <w:r w:rsidRPr="00A411F1">
              <w:rPr>
                <w:rFonts w:ascii="Arial" w:eastAsia="Arial Narrow" w:hAnsi="Arial" w:cs="Arial"/>
                <w:b/>
                <w:color w:val="FF0000"/>
                <w:sz w:val="22"/>
                <w:szCs w:val="22"/>
                <w:lang w:val="id-ID" w:eastAsia="zh-CN"/>
              </w:rPr>
              <w:t>No</w:t>
            </w:r>
          </w:p>
        </w:tc>
        <w:tc>
          <w:tcPr>
            <w:tcW w:w="1969" w:type="dxa"/>
            <w:shd w:val="clear" w:color="auto" w:fill="B4FEFC"/>
            <w:vAlign w:val="center"/>
          </w:tcPr>
          <w:p w14:paraId="30A21AF2" w14:textId="77777777" w:rsidR="007E715E" w:rsidRPr="00A411F1" w:rsidRDefault="007E715E" w:rsidP="004F69F1">
            <w:pPr>
              <w:snapToGrid w:val="0"/>
              <w:spacing w:line="288" w:lineRule="auto"/>
              <w:jc w:val="center"/>
              <w:textAlignment w:val="center"/>
              <w:rPr>
                <w:rFonts w:ascii="Arial" w:eastAsia="Arial Narrow" w:hAnsi="Arial" w:cs="Arial"/>
                <w:b/>
                <w:color w:val="FF0000"/>
                <w:sz w:val="22"/>
                <w:szCs w:val="22"/>
                <w:lang w:val="id-ID"/>
              </w:rPr>
            </w:pPr>
            <w:r w:rsidRPr="00A411F1">
              <w:rPr>
                <w:rFonts w:ascii="Arial" w:eastAsia="Arial Narrow" w:hAnsi="Arial" w:cs="Arial"/>
                <w:b/>
                <w:color w:val="FF0000"/>
                <w:sz w:val="22"/>
                <w:szCs w:val="22"/>
                <w:lang w:val="id-ID" w:eastAsia="zh-CN"/>
              </w:rPr>
              <w:t>Agenda/Prioritas Nasional</w:t>
            </w:r>
          </w:p>
        </w:tc>
        <w:tc>
          <w:tcPr>
            <w:tcW w:w="2552" w:type="dxa"/>
            <w:shd w:val="clear" w:color="auto" w:fill="B4FEFC"/>
            <w:vAlign w:val="center"/>
          </w:tcPr>
          <w:p w14:paraId="55F078AD" w14:textId="69F2A3A7" w:rsidR="007E715E" w:rsidRPr="00A411F1" w:rsidRDefault="007E715E" w:rsidP="004F69F1">
            <w:pPr>
              <w:snapToGrid w:val="0"/>
              <w:spacing w:line="288" w:lineRule="auto"/>
              <w:jc w:val="center"/>
              <w:textAlignment w:val="center"/>
              <w:rPr>
                <w:rFonts w:ascii="Arial" w:eastAsia="Arial Narrow" w:hAnsi="Arial" w:cs="Arial"/>
                <w:b/>
                <w:color w:val="FF0000"/>
                <w:sz w:val="22"/>
                <w:szCs w:val="22"/>
                <w:lang w:eastAsia="zh-CN"/>
              </w:rPr>
            </w:pPr>
            <w:r w:rsidRPr="00A411F1">
              <w:rPr>
                <w:rFonts w:ascii="Arial" w:eastAsia="Arial Narrow" w:hAnsi="Arial" w:cs="Arial"/>
                <w:b/>
                <w:color w:val="FF0000"/>
                <w:sz w:val="22"/>
                <w:szCs w:val="22"/>
                <w:lang w:val="id-ID" w:eastAsia="zh-CN"/>
              </w:rPr>
              <w:t xml:space="preserve">Prioritas Pembangunan RKPD Tahun </w:t>
            </w:r>
            <w:r w:rsidR="005D5A89" w:rsidRPr="00A411F1">
              <w:rPr>
                <w:rFonts w:ascii="Arial" w:hAnsi="Arial" w:cs="Arial"/>
                <w:b/>
                <w:color w:val="FF0000"/>
                <w:sz w:val="22"/>
                <w:szCs w:val="22"/>
                <w:lang w:val="id-ID"/>
              </w:rPr>
              <w:t>202</w:t>
            </w:r>
            <w:r w:rsidR="000753BB" w:rsidRPr="00A411F1">
              <w:rPr>
                <w:rFonts w:ascii="Arial" w:hAnsi="Arial" w:cs="Arial"/>
                <w:b/>
                <w:color w:val="FF0000"/>
                <w:sz w:val="22"/>
                <w:szCs w:val="22"/>
              </w:rPr>
              <w:t>5</w:t>
            </w:r>
          </w:p>
        </w:tc>
        <w:tc>
          <w:tcPr>
            <w:tcW w:w="4232" w:type="dxa"/>
            <w:shd w:val="clear" w:color="auto" w:fill="B4FEFC"/>
            <w:vAlign w:val="center"/>
          </w:tcPr>
          <w:p w14:paraId="0552589F" w14:textId="08A7C91F" w:rsidR="007E715E" w:rsidRPr="00A411F1" w:rsidRDefault="007E715E" w:rsidP="004F69F1">
            <w:pPr>
              <w:snapToGrid w:val="0"/>
              <w:spacing w:line="288" w:lineRule="auto"/>
              <w:ind w:left="-15"/>
              <w:jc w:val="center"/>
              <w:textAlignment w:val="center"/>
              <w:rPr>
                <w:rFonts w:ascii="Arial" w:eastAsia="Arial Narrow" w:hAnsi="Arial" w:cs="Arial"/>
                <w:b/>
                <w:color w:val="FF0000"/>
                <w:sz w:val="22"/>
                <w:szCs w:val="22"/>
              </w:rPr>
            </w:pPr>
            <w:r w:rsidRPr="00A411F1">
              <w:rPr>
                <w:rFonts w:ascii="Arial" w:eastAsia="Arial Narrow" w:hAnsi="Arial" w:cs="Arial"/>
                <w:b/>
                <w:color w:val="FF0000"/>
                <w:sz w:val="22"/>
                <w:szCs w:val="22"/>
                <w:lang w:val="id-ID" w:eastAsia="zh-CN"/>
              </w:rPr>
              <w:t xml:space="preserve">Program Pembangunan pada RKPD Provinsi Sumatera Barat Tahun </w:t>
            </w:r>
            <w:r w:rsidR="005D5A89" w:rsidRPr="00A411F1">
              <w:rPr>
                <w:rFonts w:ascii="Arial" w:hAnsi="Arial" w:cs="Arial"/>
                <w:b/>
                <w:color w:val="FF0000"/>
                <w:sz w:val="22"/>
                <w:szCs w:val="22"/>
                <w:lang w:val="id-ID"/>
              </w:rPr>
              <w:t>202</w:t>
            </w:r>
            <w:r w:rsidR="000753BB" w:rsidRPr="00A411F1">
              <w:rPr>
                <w:rFonts w:ascii="Arial" w:hAnsi="Arial" w:cs="Arial"/>
                <w:b/>
                <w:color w:val="FF0000"/>
                <w:sz w:val="22"/>
                <w:szCs w:val="22"/>
              </w:rPr>
              <w:t>5</w:t>
            </w:r>
          </w:p>
        </w:tc>
      </w:tr>
      <w:tr w:rsidR="00A411F1" w:rsidRPr="00A411F1" w14:paraId="5E9C6261" w14:textId="77777777" w:rsidTr="002A0B8C">
        <w:trPr>
          <w:trHeight w:val="613"/>
        </w:trPr>
        <w:tc>
          <w:tcPr>
            <w:tcW w:w="441" w:type="dxa"/>
            <w:shd w:val="clear" w:color="auto" w:fill="auto"/>
          </w:tcPr>
          <w:p w14:paraId="047153EC"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t>1.</w:t>
            </w:r>
          </w:p>
        </w:tc>
        <w:tc>
          <w:tcPr>
            <w:tcW w:w="1969" w:type="dxa"/>
            <w:shd w:val="clear" w:color="auto" w:fill="auto"/>
          </w:tcPr>
          <w:p w14:paraId="0AAD349E" w14:textId="77777777" w:rsidR="007E715E" w:rsidRPr="00A411F1" w:rsidRDefault="007E715E" w:rsidP="004F69F1">
            <w:pPr>
              <w:snapToGrid w:val="0"/>
              <w:spacing w:line="288" w:lineRule="auto"/>
              <w:ind w:left="91"/>
              <w:textAlignment w:val="top"/>
              <w:rPr>
                <w:rFonts w:ascii="Arial" w:eastAsia="Arial Narrow" w:hAnsi="Arial" w:cs="Arial"/>
                <w:color w:val="FF0000"/>
                <w:sz w:val="22"/>
                <w:szCs w:val="22"/>
                <w:lang w:val="id-ID"/>
              </w:rPr>
            </w:pPr>
            <w:r w:rsidRPr="00A411F1">
              <w:rPr>
                <w:rFonts w:ascii="Arial" w:hAnsi="Arial" w:cs="Arial"/>
                <w:color w:val="FF0000"/>
                <w:sz w:val="22"/>
                <w:szCs w:val="22"/>
                <w:lang w:val="id-ID"/>
              </w:rPr>
              <w:t xml:space="preserve">Memperkuat Ketahanan </w:t>
            </w:r>
            <w:r w:rsidRPr="00A411F1">
              <w:rPr>
                <w:rFonts w:ascii="Arial" w:hAnsi="Arial" w:cs="Arial"/>
                <w:color w:val="FF0000"/>
                <w:sz w:val="22"/>
                <w:szCs w:val="22"/>
                <w:lang w:val="id-ID"/>
              </w:rPr>
              <w:lastRenderedPageBreak/>
              <w:t>Ekonomi untuk Pertumbuhan Berkualitas dan Berkeadilan</w:t>
            </w:r>
          </w:p>
        </w:tc>
        <w:tc>
          <w:tcPr>
            <w:tcW w:w="2552" w:type="dxa"/>
            <w:shd w:val="clear" w:color="auto" w:fill="auto"/>
          </w:tcPr>
          <w:p w14:paraId="31C8477F" w14:textId="77777777" w:rsidR="007E715E" w:rsidRPr="00A411F1" w:rsidRDefault="007E715E" w:rsidP="004F69F1">
            <w:pPr>
              <w:snapToGrid w:val="0"/>
              <w:spacing w:line="288" w:lineRule="auto"/>
              <w:ind w:left="110"/>
              <w:textAlignment w:val="top"/>
              <w:rPr>
                <w:rFonts w:ascii="Arial" w:eastAsia="Arial Narrow" w:hAnsi="Arial" w:cs="Arial"/>
                <w:color w:val="FF0000"/>
                <w:sz w:val="22"/>
                <w:szCs w:val="22"/>
                <w:lang w:val="id-ID" w:eastAsia="zh-CN"/>
              </w:rPr>
            </w:pPr>
            <w:r w:rsidRPr="00A411F1">
              <w:rPr>
                <w:rFonts w:ascii="Arial" w:eastAsia="Corbel" w:hAnsi="Arial" w:cs="Arial"/>
                <w:color w:val="FF0000"/>
                <w:spacing w:val="3"/>
                <w:sz w:val="22"/>
                <w:szCs w:val="22"/>
                <w:lang w:val="id-ID"/>
              </w:rPr>
              <w:lastRenderedPageBreak/>
              <w:t xml:space="preserve">Meningkatkan nilai tambah dan </w:t>
            </w:r>
            <w:r w:rsidRPr="00A411F1">
              <w:rPr>
                <w:rFonts w:ascii="Arial" w:eastAsia="Corbel" w:hAnsi="Arial" w:cs="Arial"/>
                <w:color w:val="FF0000"/>
                <w:spacing w:val="3"/>
                <w:sz w:val="22"/>
                <w:szCs w:val="22"/>
                <w:lang w:val="id-ID"/>
              </w:rPr>
              <w:lastRenderedPageBreak/>
              <w:t xml:space="preserve">produktifitas pertanian, </w:t>
            </w:r>
            <w:r w:rsidRPr="00A411F1">
              <w:rPr>
                <w:rFonts w:ascii="Arial" w:eastAsia="Corbel" w:hAnsi="Arial" w:cs="Arial"/>
                <w:color w:val="FF0000"/>
                <w:spacing w:val="2"/>
                <w:sz w:val="22"/>
                <w:szCs w:val="22"/>
                <w:lang w:val="id-ID"/>
              </w:rPr>
              <w:t>perkebunan, peternakan dan perikanan</w:t>
            </w:r>
          </w:p>
        </w:tc>
        <w:tc>
          <w:tcPr>
            <w:tcW w:w="4232" w:type="dxa"/>
            <w:shd w:val="clear" w:color="auto" w:fill="auto"/>
          </w:tcPr>
          <w:p w14:paraId="5380663D"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Pelatihan Kerja Dan Produktivitas Tenaga Kerja</w:t>
            </w:r>
          </w:p>
          <w:p w14:paraId="7FDF0900"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Pendidikan Dan Latihan Perkoperasian</w:t>
            </w:r>
          </w:p>
          <w:p w14:paraId="2A6932D9"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Usaha Menengah, Usaha Kecil, Dan Usaha Mikro (UMKM)</w:t>
            </w:r>
          </w:p>
          <w:p w14:paraId="20D06D66"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Promosi Penanaman Modal</w:t>
            </w:r>
          </w:p>
          <w:p w14:paraId="7701AF3A"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Kelautan, Pesisir Dan Pulau-Pulau Kecil</w:t>
            </w:r>
          </w:p>
          <w:p w14:paraId="16AC47B9"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Perikanan Tangkap</w:t>
            </w:r>
          </w:p>
          <w:p w14:paraId="6A483D3A"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Perikanan Budidaya</w:t>
            </w:r>
          </w:p>
          <w:p w14:paraId="7061BCAC"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Pengawasan Sumber Daya Kelautan Dan Perikanan</w:t>
            </w:r>
          </w:p>
          <w:p w14:paraId="7090142F"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Pengolahan Dan Pemasaran Hasil Perikanan</w:t>
            </w:r>
          </w:p>
          <w:p w14:paraId="62633919"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Penyediaan Dan Pengembangan Sarana Pertanian</w:t>
            </w:r>
          </w:p>
          <w:p w14:paraId="13924ED3"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Penyediaan Dan Pengembangan Prasarana Pertanian</w:t>
            </w:r>
          </w:p>
          <w:p w14:paraId="6EE6A6DA"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Kesehatan Hewan Dan Kesehatan Masyarakat Veteriner</w:t>
            </w:r>
          </w:p>
          <w:p w14:paraId="219BEDDC"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7600E3B7"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Perizinan Usaha Pertanian</w:t>
            </w:r>
          </w:p>
          <w:p w14:paraId="1B2CD8AC"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Penyuluhan Pertanian</w:t>
            </w:r>
          </w:p>
          <w:p w14:paraId="2280F542"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Ekspor</w:t>
            </w:r>
          </w:p>
          <w:p w14:paraId="484DB659"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Standardisasi Dan Perlindungan Konsumen</w:t>
            </w:r>
          </w:p>
          <w:p w14:paraId="68595836"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Penggunaan Dan Pemasaran Produk Dalam Negeri</w:t>
            </w:r>
          </w:p>
          <w:p w14:paraId="4699EE54"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Perekonomian Dan Pembangunan</w:t>
            </w:r>
          </w:p>
          <w:p w14:paraId="1A58D6C6"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Penelitian Dan Pengembangan Daerah</w:t>
            </w:r>
          </w:p>
          <w:p w14:paraId="5D341DA1"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Diversifikasi Dan Ketahanan Pangan Masyarakat</w:t>
            </w:r>
          </w:p>
          <w:p w14:paraId="33619011"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Penanganan Kerawanan Pangan</w:t>
            </w:r>
          </w:p>
          <w:p w14:paraId="40E0A934"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Pengawasan Keamanan Pangan</w:t>
            </w:r>
          </w:p>
          <w:p w14:paraId="05C7FF3E"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Pengelolaan Hutan</w:t>
            </w:r>
          </w:p>
          <w:p w14:paraId="6497AEB6"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Konservasi Sumber Daya Alam Hayati Dan Ekosistemnya</w:t>
            </w:r>
          </w:p>
          <w:p w14:paraId="6B90AFDF" w14:textId="77777777" w:rsidR="00430179"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Pendidikan Dan Pelatihan, Penyuluhan Dan Pemberdayaan Masyarakat Di Bidang Kehutanan</w:t>
            </w:r>
          </w:p>
          <w:p w14:paraId="2D16CBFD" w14:textId="6A4B733C" w:rsidR="007E715E" w:rsidRPr="00A411F1" w:rsidRDefault="00430179" w:rsidP="004F69F1">
            <w:pPr>
              <w:pStyle w:val="ListParagraph"/>
              <w:numPr>
                <w:ilvl w:val="0"/>
                <w:numId w:val="40"/>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Daerah Aliran Sungai (DAS)</w:t>
            </w:r>
          </w:p>
        </w:tc>
      </w:tr>
      <w:tr w:rsidR="00A411F1" w:rsidRPr="00A411F1" w14:paraId="7F963518" w14:textId="77777777" w:rsidTr="002A0B8C">
        <w:trPr>
          <w:trHeight w:val="613"/>
        </w:trPr>
        <w:tc>
          <w:tcPr>
            <w:tcW w:w="441" w:type="dxa"/>
            <w:shd w:val="clear" w:color="auto" w:fill="auto"/>
          </w:tcPr>
          <w:p w14:paraId="3077094B"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p>
        </w:tc>
        <w:tc>
          <w:tcPr>
            <w:tcW w:w="1969" w:type="dxa"/>
            <w:shd w:val="clear" w:color="auto" w:fill="auto"/>
          </w:tcPr>
          <w:p w14:paraId="61AC44DB" w14:textId="77777777" w:rsidR="007E715E" w:rsidRPr="00A411F1" w:rsidRDefault="007E715E" w:rsidP="004F69F1">
            <w:pPr>
              <w:snapToGrid w:val="0"/>
              <w:spacing w:line="288" w:lineRule="auto"/>
              <w:textAlignment w:val="top"/>
              <w:rPr>
                <w:rFonts w:ascii="Arial" w:hAnsi="Arial" w:cs="Arial"/>
                <w:color w:val="FF0000"/>
                <w:sz w:val="22"/>
                <w:szCs w:val="22"/>
                <w:lang w:val="id-ID"/>
              </w:rPr>
            </w:pPr>
          </w:p>
        </w:tc>
        <w:tc>
          <w:tcPr>
            <w:tcW w:w="2552" w:type="dxa"/>
            <w:shd w:val="clear" w:color="auto" w:fill="auto"/>
          </w:tcPr>
          <w:p w14:paraId="28DA71C2" w14:textId="77777777" w:rsidR="007E715E" w:rsidRPr="00A411F1" w:rsidRDefault="007E715E" w:rsidP="004F69F1">
            <w:pPr>
              <w:snapToGrid w:val="0"/>
              <w:spacing w:line="288" w:lineRule="auto"/>
              <w:ind w:left="110"/>
              <w:textAlignment w:val="top"/>
              <w:rPr>
                <w:rFonts w:ascii="Arial" w:eastAsia="Arial Narrow" w:hAnsi="Arial" w:cs="Arial"/>
                <w:color w:val="FF0000"/>
                <w:sz w:val="22"/>
                <w:szCs w:val="22"/>
                <w:lang w:val="id-ID" w:eastAsia="zh-CN"/>
              </w:rPr>
            </w:pPr>
            <w:r w:rsidRPr="00A411F1">
              <w:rPr>
                <w:rFonts w:ascii="Arial" w:eastAsia="Arial Narrow" w:hAnsi="Arial" w:cs="Arial"/>
                <w:color w:val="FF0000"/>
                <w:sz w:val="22"/>
                <w:szCs w:val="22"/>
                <w:lang w:val="id-ID" w:eastAsia="zh-CN"/>
              </w:rPr>
              <w:t>Meningkatkan usaha perdagangan dan industri kecil/menengah serta ekonomi berbasis digital</w:t>
            </w:r>
          </w:p>
        </w:tc>
        <w:tc>
          <w:tcPr>
            <w:tcW w:w="4232" w:type="dxa"/>
            <w:shd w:val="clear" w:color="auto" w:fill="auto"/>
          </w:tcPr>
          <w:p w14:paraId="3B8681E3"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Sarana Distribusi Perdagangan</w:t>
            </w:r>
          </w:p>
          <w:p w14:paraId="3231C33F"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Ekspor</w:t>
            </w:r>
          </w:p>
          <w:p w14:paraId="3A1C234D"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Standardisasi Dan Perlindungan Konsumen</w:t>
            </w:r>
          </w:p>
          <w:p w14:paraId="64830B86"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Penggunaan Dan Pemasaran Produk Dalam Negeri</w:t>
            </w:r>
          </w:p>
          <w:p w14:paraId="125E099F"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Jalan</w:t>
            </w:r>
          </w:p>
          <w:p w14:paraId="3CA3C87E"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Perencanaan Dan Pembangunan Industri</w:t>
            </w:r>
          </w:p>
          <w:p w14:paraId="724F584C"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Izin Usaha Industri</w:t>
            </w:r>
          </w:p>
          <w:p w14:paraId="68FB433C"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Pelayanan Izin Usaha Simpan Pinjam</w:t>
            </w:r>
          </w:p>
          <w:p w14:paraId="0A4F36BB"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Pengawasan Dan Pemeriksaan Koperasi</w:t>
            </w:r>
          </w:p>
          <w:p w14:paraId="1BF366EC"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Pendidikan Dan Latihan Perkoperasian</w:t>
            </w:r>
          </w:p>
          <w:p w14:paraId="63C02E0B"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Pelatihan Kerja Dan Produktivitas Tenaga Kerja</w:t>
            </w:r>
          </w:p>
          <w:p w14:paraId="5EB352AE"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Dan Peningkatan Keluarga Sejahtera (KS)</w:t>
            </w:r>
          </w:p>
          <w:p w14:paraId="2077D2A0"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Pendidikan Dan Latihan Perkoperasian</w:t>
            </w:r>
          </w:p>
          <w:p w14:paraId="2FD80FCE"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Kapasitas Daya Saing Kepemudaan</w:t>
            </w:r>
          </w:p>
          <w:p w14:paraId="0EE316D9"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Pengolahan Dan Pemasaran Hasil Perikanan</w:t>
            </w:r>
          </w:p>
          <w:p w14:paraId="38F04179"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Sumber Daya Pariwisata Dan Ekonomi Kreatif</w:t>
            </w:r>
          </w:p>
          <w:p w14:paraId="740C9319"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Perizinan Usaha Pertanian</w:t>
            </w:r>
          </w:p>
          <w:p w14:paraId="2174259D"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Perizinan Usaha Pertanian</w:t>
            </w:r>
          </w:p>
          <w:p w14:paraId="7FD3B180"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Pendidikan Dan Pelatihan, Penyuluhan Dan Pemberdayaan Masyarakat Di Bidang Kehutanan</w:t>
            </w:r>
          </w:p>
          <w:p w14:paraId="774D87EA"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Perencanaan Dan Pembangunan Industri</w:t>
            </w:r>
          </w:p>
          <w:p w14:paraId="74640521"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Izin Usaha Industri</w:t>
            </w:r>
          </w:p>
          <w:p w14:paraId="3C25BD32"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Iklim Penanaman Modal</w:t>
            </w:r>
          </w:p>
          <w:p w14:paraId="0ED80AE6"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Promosi Penanaman Modal</w:t>
            </w:r>
          </w:p>
          <w:p w14:paraId="1126C3F8"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Pelayanan Penanaman Modal</w:t>
            </w:r>
          </w:p>
          <w:p w14:paraId="1738AD3B"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Pelaksanaan Penanaman Modal</w:t>
            </w:r>
          </w:p>
          <w:p w14:paraId="745A6362"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Data Dan Sistem Informasi Penanaman Modal</w:t>
            </w:r>
          </w:p>
          <w:p w14:paraId="4AA39439"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Aplikasi Informatika</w:t>
            </w:r>
          </w:p>
          <w:p w14:paraId="007A1EA9"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Usaha Menengah, Usaha Kecil, Dan Usaha Mikro (UMKM)</w:t>
            </w:r>
          </w:p>
          <w:p w14:paraId="67F6E59A" w14:textId="77777777" w:rsidR="00FA2292"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UMKM</w:t>
            </w:r>
          </w:p>
          <w:p w14:paraId="74586E8E" w14:textId="149845B0" w:rsidR="007E715E" w:rsidRPr="00A411F1" w:rsidRDefault="00FA2292" w:rsidP="004F69F1">
            <w:pPr>
              <w:pStyle w:val="ListParagraph"/>
              <w:numPr>
                <w:ilvl w:val="0"/>
                <w:numId w:val="41"/>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Penggunaan Dan Pemasaran Produk Dalam Negeri</w:t>
            </w:r>
          </w:p>
        </w:tc>
      </w:tr>
      <w:tr w:rsidR="00A411F1" w:rsidRPr="00A411F1" w14:paraId="6CFDE92A" w14:textId="77777777" w:rsidTr="002A0B8C">
        <w:trPr>
          <w:trHeight w:val="613"/>
        </w:trPr>
        <w:tc>
          <w:tcPr>
            <w:tcW w:w="441" w:type="dxa"/>
            <w:shd w:val="clear" w:color="auto" w:fill="auto"/>
          </w:tcPr>
          <w:p w14:paraId="407FCF22"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p>
        </w:tc>
        <w:tc>
          <w:tcPr>
            <w:tcW w:w="1969" w:type="dxa"/>
            <w:shd w:val="clear" w:color="auto" w:fill="auto"/>
          </w:tcPr>
          <w:p w14:paraId="023A171C" w14:textId="77777777" w:rsidR="007E715E" w:rsidRPr="00A411F1" w:rsidRDefault="007E715E" w:rsidP="004F69F1">
            <w:pPr>
              <w:snapToGrid w:val="0"/>
              <w:spacing w:line="288" w:lineRule="auto"/>
              <w:textAlignment w:val="top"/>
              <w:rPr>
                <w:rFonts w:ascii="Arial" w:hAnsi="Arial" w:cs="Arial"/>
                <w:color w:val="FF0000"/>
                <w:sz w:val="22"/>
                <w:szCs w:val="22"/>
                <w:lang w:val="id-ID"/>
              </w:rPr>
            </w:pPr>
          </w:p>
        </w:tc>
        <w:tc>
          <w:tcPr>
            <w:tcW w:w="2552" w:type="dxa"/>
            <w:shd w:val="clear" w:color="auto" w:fill="auto"/>
          </w:tcPr>
          <w:p w14:paraId="099532CA" w14:textId="77777777" w:rsidR="007E715E" w:rsidRPr="00A411F1" w:rsidRDefault="007E715E" w:rsidP="004F69F1">
            <w:pPr>
              <w:snapToGrid w:val="0"/>
              <w:spacing w:line="288" w:lineRule="auto"/>
              <w:ind w:left="110"/>
              <w:textAlignment w:val="top"/>
              <w:rPr>
                <w:rFonts w:ascii="Arial" w:eastAsia="Arial Narrow" w:hAnsi="Arial" w:cs="Arial"/>
                <w:color w:val="FF0000"/>
                <w:sz w:val="22"/>
                <w:szCs w:val="22"/>
                <w:lang w:val="id-ID" w:eastAsia="zh-CN"/>
              </w:rPr>
            </w:pPr>
            <w:r w:rsidRPr="00A411F1">
              <w:rPr>
                <w:rFonts w:ascii="Arial" w:eastAsia="Arial Narrow" w:hAnsi="Arial" w:cs="Arial"/>
                <w:color w:val="FF0000"/>
                <w:sz w:val="22"/>
                <w:szCs w:val="22"/>
                <w:lang w:val="id-ID" w:eastAsia="zh-CN"/>
              </w:rPr>
              <w:t>Meningkatkan ekonomi kreatif dan berdaya Saing kepariwisataan</w:t>
            </w:r>
          </w:p>
        </w:tc>
        <w:tc>
          <w:tcPr>
            <w:tcW w:w="4232" w:type="dxa"/>
            <w:shd w:val="clear" w:color="auto" w:fill="auto"/>
          </w:tcPr>
          <w:p w14:paraId="245A6590"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Sumber Daya Air (SDA)</w:t>
            </w:r>
          </w:p>
          <w:p w14:paraId="3AF6FDE2"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Jalan</w:t>
            </w:r>
          </w:p>
          <w:p w14:paraId="3076A643"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Persampahan</w:t>
            </w:r>
          </w:p>
          <w:p w14:paraId="52D5260A"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Daya Tarik Destinasi Pariwisata</w:t>
            </w:r>
          </w:p>
          <w:p w14:paraId="56213555"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Pemasaran Pariwisata</w:t>
            </w:r>
          </w:p>
          <w:p w14:paraId="5307E6B4"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Sumber Daya Pariwisata Dan Ekonomi Kreatif</w:t>
            </w:r>
          </w:p>
          <w:p w14:paraId="712A65A6"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Usaha Menengah, Usaha Kecil, Dan Usaha Mikro (UMKM)</w:t>
            </w:r>
          </w:p>
          <w:p w14:paraId="028A7E7B"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UMKM</w:t>
            </w:r>
          </w:p>
          <w:p w14:paraId="1622DAD3"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Kebudayaan</w:t>
            </w:r>
          </w:p>
          <w:p w14:paraId="54456EE2" w14:textId="77777777" w:rsidR="00207EA7"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 xml:space="preserve">Program Pengembangan Ekonomi Kreatif Melalui Pemanfaatan Dan </w:t>
            </w:r>
            <w:r w:rsidRPr="00A411F1">
              <w:rPr>
                <w:rFonts w:ascii="Arial" w:eastAsia="Times New Roman" w:hAnsi="Arial" w:cs="Arial"/>
                <w:color w:val="FF0000"/>
                <w:sz w:val="22"/>
                <w:szCs w:val="22"/>
                <w:lang w:val="id-ID"/>
              </w:rPr>
              <w:lastRenderedPageBreak/>
              <w:t>Perlindungan Hak Kekayaan Intelektual</w:t>
            </w:r>
          </w:p>
          <w:p w14:paraId="17B09983" w14:textId="4BD8B931" w:rsidR="007E715E" w:rsidRPr="00A411F1" w:rsidRDefault="00207EA7" w:rsidP="004F69F1">
            <w:pPr>
              <w:pStyle w:val="ListParagraph"/>
              <w:numPr>
                <w:ilvl w:val="0"/>
                <w:numId w:val="4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Perencanaan Dan Pembangunan Industri</w:t>
            </w:r>
          </w:p>
        </w:tc>
      </w:tr>
      <w:tr w:rsidR="00A411F1" w:rsidRPr="00A411F1" w14:paraId="0DC56373" w14:textId="77777777" w:rsidTr="002A0B8C">
        <w:trPr>
          <w:trHeight w:val="186"/>
        </w:trPr>
        <w:tc>
          <w:tcPr>
            <w:tcW w:w="441" w:type="dxa"/>
            <w:tcBorders>
              <w:bottom w:val="nil"/>
            </w:tcBorders>
            <w:shd w:val="clear" w:color="auto" w:fill="auto"/>
          </w:tcPr>
          <w:p w14:paraId="63E6E166"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2</w:t>
            </w:r>
          </w:p>
        </w:tc>
        <w:tc>
          <w:tcPr>
            <w:tcW w:w="1969" w:type="dxa"/>
            <w:shd w:val="clear" w:color="auto" w:fill="auto"/>
          </w:tcPr>
          <w:p w14:paraId="2B61EAAF" w14:textId="77777777" w:rsidR="007E715E" w:rsidRPr="00A411F1" w:rsidRDefault="007E715E" w:rsidP="004F69F1">
            <w:pPr>
              <w:snapToGrid w:val="0"/>
              <w:spacing w:line="288" w:lineRule="auto"/>
              <w:ind w:left="91"/>
              <w:rPr>
                <w:rFonts w:ascii="Arial" w:eastAsia="Arial Narrow" w:hAnsi="Arial" w:cs="Arial"/>
                <w:color w:val="FF0000"/>
                <w:sz w:val="22"/>
                <w:szCs w:val="22"/>
                <w:lang w:val="id-ID"/>
              </w:rPr>
            </w:pPr>
            <w:r w:rsidRPr="00A411F1">
              <w:rPr>
                <w:rFonts w:ascii="Arial" w:hAnsi="Arial" w:cs="Arial"/>
                <w:color w:val="FF0000"/>
                <w:sz w:val="22"/>
                <w:szCs w:val="22"/>
                <w:lang w:val="id-ID"/>
              </w:rPr>
              <w:t>Mengembangkan Wilayah untuk Mengurangi Kesenjangan dan Menjamin Pemerataan</w:t>
            </w:r>
          </w:p>
        </w:tc>
        <w:tc>
          <w:tcPr>
            <w:tcW w:w="2552" w:type="dxa"/>
            <w:shd w:val="clear" w:color="auto" w:fill="auto"/>
          </w:tcPr>
          <w:p w14:paraId="6675133D" w14:textId="77777777" w:rsidR="007E715E" w:rsidRPr="00A411F1" w:rsidRDefault="007E715E" w:rsidP="004F69F1">
            <w:pPr>
              <w:snapToGrid w:val="0"/>
              <w:spacing w:line="288" w:lineRule="auto"/>
              <w:ind w:left="110"/>
              <w:textAlignment w:val="top"/>
              <w:rPr>
                <w:rFonts w:ascii="Arial" w:eastAsia="Arial Narrow" w:hAnsi="Arial" w:cs="Arial"/>
                <w:color w:val="FF0000"/>
                <w:sz w:val="22"/>
                <w:szCs w:val="22"/>
                <w:lang w:val="id-ID" w:eastAsia="zh-CN"/>
              </w:rPr>
            </w:pPr>
            <w:r w:rsidRPr="00A411F1">
              <w:rPr>
                <w:rFonts w:ascii="Arial" w:eastAsia="Corbel" w:hAnsi="Arial" w:cs="Arial"/>
                <w:color w:val="FF0000"/>
                <w:spacing w:val="3"/>
                <w:sz w:val="22"/>
                <w:szCs w:val="22"/>
                <w:lang w:val="id-ID"/>
              </w:rPr>
              <w:t xml:space="preserve">Meningkatkan Pembangunan Infrastruktur yang berkeadilan </w:t>
            </w:r>
            <w:r w:rsidRPr="00A411F1">
              <w:rPr>
                <w:rFonts w:ascii="Arial" w:eastAsia="Corbel" w:hAnsi="Arial" w:cs="Arial"/>
                <w:color w:val="FF0000"/>
                <w:sz w:val="22"/>
                <w:szCs w:val="22"/>
                <w:lang w:val="id-ID"/>
              </w:rPr>
              <w:t>dan berkelanjutan</w:t>
            </w:r>
          </w:p>
        </w:tc>
        <w:tc>
          <w:tcPr>
            <w:tcW w:w="4232" w:type="dxa"/>
            <w:shd w:val="clear" w:color="auto" w:fill="auto"/>
          </w:tcPr>
          <w:p w14:paraId="1D106DE0"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Jalan</w:t>
            </w:r>
          </w:p>
          <w:p w14:paraId="1A53F18F"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Lalu Lintas Dan Angkutan Jalan (LLAJ)</w:t>
            </w:r>
          </w:p>
          <w:p w14:paraId="2166C3DB"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Pelayaran</w:t>
            </w:r>
          </w:p>
          <w:p w14:paraId="7E747847"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Perkeretaapian</w:t>
            </w:r>
          </w:p>
          <w:p w14:paraId="5537462F"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Ketenagalistrikan</w:t>
            </w:r>
          </w:p>
          <w:p w14:paraId="448C65CC"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Sumber Daya Air (SDA)</w:t>
            </w:r>
          </w:p>
          <w:p w14:paraId="592A0C17"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Gedung</w:t>
            </w:r>
          </w:p>
          <w:p w14:paraId="3D1EA50C"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Dan Lingkungannya</w:t>
            </w:r>
          </w:p>
          <w:p w14:paraId="5BAE9D44"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Penanggulangan Bencana</w:t>
            </w:r>
          </w:p>
          <w:p w14:paraId="54D426B9"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69DE6C0F"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Sistem Dan Pengelolaan Persampahan Regional</w:t>
            </w:r>
          </w:p>
          <w:p w14:paraId="14E46806"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Kawasan Permukiman</w:t>
            </w:r>
          </w:p>
          <w:p w14:paraId="1977693A"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Prasarana, Sarana Dan Utilitas Umum (PSU)</w:t>
            </w:r>
          </w:p>
          <w:p w14:paraId="150C8EA5"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Pencemaran Dan/Atau Kerusakan Lingkungan Hidup</w:t>
            </w:r>
          </w:p>
          <w:p w14:paraId="1DC908BD"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Bahan Berbahaya Dan Beracun (B3) Dan Limbah Bahan Berbahaya Dan Beracun (Limbah B3)</w:t>
            </w:r>
          </w:p>
          <w:p w14:paraId="4461085C"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Dan Pengawasan Terhadap Izin Lingkungan Dan Izin Perlindungan Dan Pengelolaan Lingkungan Hidup (PPLH)</w:t>
            </w:r>
          </w:p>
          <w:p w14:paraId="598A991F"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Pengakuan Keberadaan Masyarakat Hukum Adat (MHA), Kearifan Lokal Dan Hak Mha Yang Terkait Dengan Pplh</w:t>
            </w:r>
          </w:p>
          <w:p w14:paraId="35212316"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Peningkatan Pendidikan, Pelatihan Dan Penyuluhan Lingkungan Hidup Untuk Masyarakat</w:t>
            </w:r>
          </w:p>
          <w:p w14:paraId="534BE140"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Penghargaan Lingkungan Hidup Untuk Masyarakat</w:t>
            </w:r>
          </w:p>
          <w:p w14:paraId="210D416C"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Penanganan Pengaduan Lingkungan Hidup</w:t>
            </w:r>
          </w:p>
          <w:p w14:paraId="149398AA"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Persampahan</w:t>
            </w:r>
          </w:p>
          <w:p w14:paraId="7D546FB8"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Kelautan, Pesisir Dan Pulau-Pulau Kecil</w:t>
            </w:r>
          </w:p>
          <w:p w14:paraId="2B4EEE5D"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0E1B3DD4"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Hutan</w:t>
            </w:r>
          </w:p>
          <w:p w14:paraId="461FB1E7"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Konservasi Sumber Daya Alam Hayati Dan Ekosistemnya</w:t>
            </w:r>
          </w:p>
          <w:p w14:paraId="48F8B41F"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Aspek Kegeologian</w:t>
            </w:r>
          </w:p>
          <w:p w14:paraId="0822F4DD"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Mineral Dan Batubara</w:t>
            </w:r>
          </w:p>
          <w:p w14:paraId="40186F78"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Energi Terbarukan</w:t>
            </w:r>
          </w:p>
          <w:p w14:paraId="04791661"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Penyediaan Air Minum</w:t>
            </w:r>
          </w:p>
          <w:p w14:paraId="345C3B2A"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Sistem Dan Pengelolaan Persampahan Regional</w:t>
            </w:r>
          </w:p>
          <w:p w14:paraId="51568F60"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Air Limbah</w:t>
            </w:r>
          </w:p>
          <w:p w14:paraId="00C73CE8"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Drainase</w:t>
            </w:r>
          </w:p>
          <w:p w14:paraId="76783A63"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Jasa Konstruksi</w:t>
            </w:r>
          </w:p>
          <w:p w14:paraId="7D64EB50"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Sengketa Tanah Garapan</w:t>
            </w:r>
          </w:p>
          <w:p w14:paraId="23A4517A"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Penataan Ruang</w:t>
            </w:r>
          </w:p>
          <w:p w14:paraId="71D68112"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Pengadaan Tanah Untuk Kepentingan Umum</w:t>
            </w:r>
          </w:p>
          <w:p w14:paraId="4D2281E1"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Ganti Kerugian Dan Santunan Tanah Untuk Pembangunan</w:t>
            </w:r>
          </w:p>
          <w:p w14:paraId="3FDD75C5"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Redistribusi Tanah Dan Ganti Kerugian Tanah Kelebihan Maksimum Dan Tanah Absentee</w:t>
            </w:r>
          </w:p>
          <w:p w14:paraId="2DFBE906"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Penetapan Tanah Ulayat</w:t>
            </w:r>
          </w:p>
          <w:p w14:paraId="34275895" w14:textId="77777777" w:rsidR="002A45D0" w:rsidRPr="00A411F1" w:rsidRDefault="002A45D0" w:rsidP="004F69F1">
            <w:pPr>
              <w:pStyle w:val="ListParagraph"/>
              <w:numPr>
                <w:ilvl w:val="0"/>
                <w:numId w:val="43"/>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Tanah Kosong</w:t>
            </w:r>
          </w:p>
          <w:p w14:paraId="66636277" w14:textId="52E2AA1D" w:rsidR="007E715E" w:rsidRPr="00A411F1" w:rsidRDefault="002A45D0" w:rsidP="004F69F1">
            <w:pPr>
              <w:pStyle w:val="ListParagraph"/>
              <w:numPr>
                <w:ilvl w:val="0"/>
                <w:numId w:val="43"/>
              </w:numPr>
              <w:snapToGrid w:val="0"/>
              <w:spacing w:line="288" w:lineRule="auto"/>
              <w:ind w:left="534" w:hanging="426"/>
              <w:contextualSpacing w:val="0"/>
              <w:rPr>
                <w:rFonts w:ascii="Arial" w:eastAsia="SimSun" w:hAnsi="Arial" w:cs="Arial"/>
                <w:color w:val="FF0000"/>
                <w:sz w:val="22"/>
                <w:szCs w:val="22"/>
                <w:lang w:val="id-ID"/>
              </w:rPr>
            </w:pPr>
            <w:r w:rsidRPr="00A411F1">
              <w:rPr>
                <w:rFonts w:ascii="Arial" w:eastAsia="Times New Roman" w:hAnsi="Arial" w:cs="Arial"/>
                <w:color w:val="FF0000"/>
                <w:sz w:val="22"/>
                <w:szCs w:val="22"/>
                <w:lang w:val="id-ID"/>
              </w:rPr>
              <w:t>Program Penatagunaan Tanah</w:t>
            </w:r>
          </w:p>
        </w:tc>
      </w:tr>
      <w:tr w:rsidR="00A411F1" w:rsidRPr="00A411F1" w14:paraId="19F92ACF" w14:textId="77777777" w:rsidTr="002A0B8C">
        <w:trPr>
          <w:trHeight w:val="285"/>
        </w:trPr>
        <w:tc>
          <w:tcPr>
            <w:tcW w:w="441" w:type="dxa"/>
            <w:shd w:val="clear" w:color="auto" w:fill="auto"/>
          </w:tcPr>
          <w:p w14:paraId="6884DBB0"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3</w:t>
            </w:r>
          </w:p>
        </w:tc>
        <w:tc>
          <w:tcPr>
            <w:tcW w:w="1969" w:type="dxa"/>
            <w:shd w:val="clear" w:color="auto" w:fill="auto"/>
          </w:tcPr>
          <w:p w14:paraId="4BECCF85" w14:textId="77777777" w:rsidR="007E715E" w:rsidRPr="00A411F1" w:rsidRDefault="007E715E" w:rsidP="004F69F1">
            <w:pPr>
              <w:snapToGrid w:val="0"/>
              <w:spacing w:line="288" w:lineRule="auto"/>
              <w:ind w:left="91"/>
              <w:textAlignment w:val="top"/>
              <w:rPr>
                <w:rFonts w:ascii="Arial" w:eastAsia="Arial Narrow" w:hAnsi="Arial" w:cs="Arial"/>
                <w:color w:val="FF0000"/>
                <w:sz w:val="22"/>
                <w:szCs w:val="22"/>
                <w:lang w:val="id-ID"/>
              </w:rPr>
            </w:pPr>
            <w:r w:rsidRPr="00A411F1">
              <w:rPr>
                <w:rFonts w:ascii="Arial" w:hAnsi="Arial" w:cs="Arial"/>
                <w:color w:val="FF0000"/>
                <w:sz w:val="22"/>
                <w:szCs w:val="22"/>
                <w:lang w:val="id-ID"/>
              </w:rPr>
              <w:t>Meningkatkan Sumber Daya Manusia Berkualitas dan Berdaya Saing</w:t>
            </w:r>
          </w:p>
        </w:tc>
        <w:tc>
          <w:tcPr>
            <w:tcW w:w="2552" w:type="dxa"/>
            <w:shd w:val="clear" w:color="auto" w:fill="auto"/>
          </w:tcPr>
          <w:p w14:paraId="4A334090" w14:textId="2F94C96F" w:rsidR="00B30722" w:rsidRPr="00A411F1" w:rsidRDefault="00B30722" w:rsidP="004F69F1">
            <w:pPr>
              <w:tabs>
                <w:tab w:val="left" w:pos="395"/>
              </w:tabs>
              <w:snapToGrid w:val="0"/>
              <w:spacing w:line="288" w:lineRule="auto"/>
              <w:ind w:left="110"/>
              <w:rPr>
                <w:rFonts w:ascii="Arial" w:hAnsi="Arial" w:cs="Arial"/>
                <w:color w:val="FF0000"/>
                <w:sz w:val="22"/>
                <w:szCs w:val="22"/>
                <w:lang w:val="id-ID"/>
              </w:rPr>
            </w:pPr>
            <w:r w:rsidRPr="00A411F1">
              <w:rPr>
                <w:rFonts w:ascii="Arial" w:hAnsi="Arial" w:cs="Arial"/>
                <w:color w:val="FF0000"/>
                <w:sz w:val="22"/>
                <w:szCs w:val="22"/>
                <w:lang w:val="id-ID"/>
              </w:rPr>
              <w:t>Meningkatkan Kualitas Sumber Daya Manusia yang sehat</w:t>
            </w:r>
            <w:r w:rsidR="000B7023" w:rsidRPr="00A411F1">
              <w:rPr>
                <w:rFonts w:ascii="Arial" w:hAnsi="Arial" w:cs="Arial"/>
                <w:color w:val="FF0000"/>
                <w:sz w:val="22"/>
                <w:szCs w:val="22"/>
                <w:lang w:val="id-ID"/>
              </w:rPr>
              <w:t>, berpengetahuan, terampil dan berdaya saing.</w:t>
            </w:r>
          </w:p>
          <w:p w14:paraId="37335648" w14:textId="77777777" w:rsidR="007E715E" w:rsidRPr="00A411F1" w:rsidRDefault="007E715E" w:rsidP="004F69F1">
            <w:pPr>
              <w:snapToGrid w:val="0"/>
              <w:spacing w:line="288" w:lineRule="auto"/>
              <w:textAlignment w:val="top"/>
              <w:rPr>
                <w:rFonts w:ascii="Arial" w:eastAsia="Arial Narrow" w:hAnsi="Arial" w:cs="Arial"/>
                <w:color w:val="FF0000"/>
                <w:sz w:val="22"/>
                <w:szCs w:val="22"/>
                <w:lang w:val="id-ID" w:eastAsia="zh-CN"/>
              </w:rPr>
            </w:pPr>
          </w:p>
        </w:tc>
        <w:tc>
          <w:tcPr>
            <w:tcW w:w="4232" w:type="dxa"/>
            <w:shd w:val="clear" w:color="auto" w:fill="auto"/>
          </w:tcPr>
          <w:p w14:paraId="7CF3ADAC"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Pemenuhan Upaya Kesehatan Perorangan Dan Upaya Kesehatan Masyarakat</w:t>
            </w:r>
          </w:p>
          <w:p w14:paraId="2B5A8889"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Kapasitas Sumber Daya Manusia Kesehatan</w:t>
            </w:r>
          </w:p>
          <w:p w14:paraId="4B34BCB8"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Sediaan Farmasi, Alat Kesehatan Dan Makanan Minuman</w:t>
            </w:r>
          </w:p>
          <w:p w14:paraId="4138CD97"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Masyarakat Bidang Kesehatan</w:t>
            </w:r>
          </w:p>
          <w:p w14:paraId="3B33DF2A"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Rehabilitasi Sosial</w:t>
            </w:r>
          </w:p>
          <w:p w14:paraId="500528C5"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Daya Saing Keolahragaan</w:t>
            </w:r>
          </w:p>
          <w:p w14:paraId="70F9F796"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Penyediaan Air Minum</w:t>
            </w:r>
          </w:p>
          <w:p w14:paraId="409C3685"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Air Limbah</w:t>
            </w:r>
          </w:p>
          <w:p w14:paraId="43E45E10"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Prasarana, Sarana Dan Utilitas Umum (PSU)</w:t>
            </w:r>
          </w:p>
          <w:p w14:paraId="2AF96C2C"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Diversifikasi Dan Ketahanan Pangan Masyarakat</w:t>
            </w:r>
          </w:p>
          <w:p w14:paraId="3DB79E17"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Penanganan Kerawanan Pangan</w:t>
            </w:r>
          </w:p>
          <w:p w14:paraId="4838A47C"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Lembaga Kemasyarakatan, Lembaga Adat Dan Masyarakat Hukum Adat</w:t>
            </w:r>
          </w:p>
          <w:p w14:paraId="400AF181"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Dan Peningkatan Keluarga Sejahtera (Ks)</w:t>
            </w:r>
          </w:p>
          <w:p w14:paraId="7EDFAE23"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Penyediaan Dan Pengembangan Sarana Pertanian</w:t>
            </w:r>
          </w:p>
          <w:p w14:paraId="66287178"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Standardisasi Dan Perlindungan Konsumen</w:t>
            </w:r>
          </w:p>
          <w:p w14:paraId="3895F311"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Pendidikan</w:t>
            </w:r>
          </w:p>
          <w:p w14:paraId="6B9AB149"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Kurikulum</w:t>
            </w:r>
          </w:p>
          <w:p w14:paraId="28901CC1"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Pendidik Dan Tenaga Kependidikan</w:t>
            </w:r>
          </w:p>
          <w:p w14:paraId="3BABECDC"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Pengendalian Perizinan Pendidikan</w:t>
            </w:r>
          </w:p>
          <w:p w14:paraId="4DAA781B"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Bahasa Dan Sastra</w:t>
            </w:r>
          </w:p>
          <w:p w14:paraId="1FCE88E4"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Penempatan Tenaga Kerja</w:t>
            </w:r>
          </w:p>
          <w:p w14:paraId="51664794"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Hubungan Industrial</w:t>
            </w:r>
          </w:p>
          <w:p w14:paraId="5BD4CDCF"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Pengawasan Ketenagakerjaan</w:t>
            </w:r>
          </w:p>
          <w:p w14:paraId="0DE85E43"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Iklim Penanaman Modal</w:t>
            </w:r>
          </w:p>
          <w:p w14:paraId="2674DE93"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Promosi Penanaman Modal</w:t>
            </w:r>
          </w:p>
          <w:p w14:paraId="6C8B63A6"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Pelayanan Penanaman Modal</w:t>
            </w:r>
          </w:p>
          <w:p w14:paraId="3A7AC4A0" w14:textId="77777777" w:rsidR="00D7376F" w:rsidRPr="00A411F1" w:rsidRDefault="00D7376F" w:rsidP="004F69F1">
            <w:pPr>
              <w:pStyle w:val="ListParagraph"/>
              <w:numPr>
                <w:ilvl w:val="0"/>
                <w:numId w:val="22"/>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Data Dan Sistem Informasi Penanaman Modal</w:t>
            </w:r>
          </w:p>
          <w:p w14:paraId="73157A13" w14:textId="12D60891" w:rsidR="007E715E" w:rsidRPr="00A411F1" w:rsidRDefault="00D7376F" w:rsidP="004F69F1">
            <w:pPr>
              <w:pStyle w:val="ListParagraph"/>
              <w:numPr>
                <w:ilvl w:val="0"/>
                <w:numId w:val="22"/>
              </w:numPr>
              <w:tabs>
                <w:tab w:val="left" w:pos="527"/>
              </w:tabs>
              <w:snapToGrid w:val="0"/>
              <w:spacing w:line="288" w:lineRule="auto"/>
              <w:ind w:left="534" w:hanging="426"/>
              <w:contextualSpacing w:val="0"/>
              <w:jc w:val="both"/>
              <w:rPr>
                <w:rFonts w:ascii="Arial" w:hAnsi="Arial" w:cs="Arial"/>
                <w:color w:val="FF0000"/>
                <w:sz w:val="22"/>
                <w:szCs w:val="22"/>
                <w:lang w:val="id-ID"/>
              </w:rPr>
            </w:pPr>
            <w:r w:rsidRPr="00A411F1">
              <w:rPr>
                <w:rFonts w:ascii="Arial" w:eastAsia="Times New Roman" w:hAnsi="Arial" w:cs="Arial"/>
                <w:color w:val="FF0000"/>
                <w:sz w:val="22"/>
                <w:szCs w:val="22"/>
                <w:lang w:val="id-ID"/>
              </w:rPr>
              <w:t>Program Penelitian Dan Pengembangan Daerah</w:t>
            </w:r>
          </w:p>
        </w:tc>
      </w:tr>
      <w:tr w:rsidR="00A411F1" w:rsidRPr="00A411F1" w14:paraId="0BC4BBDC" w14:textId="77777777" w:rsidTr="002A0B8C">
        <w:trPr>
          <w:trHeight w:val="62"/>
        </w:trPr>
        <w:tc>
          <w:tcPr>
            <w:tcW w:w="441" w:type="dxa"/>
            <w:shd w:val="clear" w:color="auto" w:fill="auto"/>
          </w:tcPr>
          <w:p w14:paraId="06EBFD14"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4</w:t>
            </w:r>
          </w:p>
        </w:tc>
        <w:tc>
          <w:tcPr>
            <w:tcW w:w="1969" w:type="dxa"/>
            <w:shd w:val="clear" w:color="auto" w:fill="auto"/>
          </w:tcPr>
          <w:p w14:paraId="26588C62" w14:textId="77777777" w:rsidR="007E715E" w:rsidRPr="00A411F1" w:rsidRDefault="007E715E" w:rsidP="004F69F1">
            <w:pPr>
              <w:snapToGrid w:val="0"/>
              <w:spacing w:line="288" w:lineRule="auto"/>
              <w:ind w:left="91"/>
              <w:rPr>
                <w:rFonts w:ascii="Arial" w:eastAsia="Arial Narrow" w:hAnsi="Arial" w:cs="Arial"/>
                <w:color w:val="FF0000"/>
                <w:sz w:val="22"/>
                <w:szCs w:val="22"/>
                <w:lang w:val="id-ID"/>
              </w:rPr>
            </w:pPr>
            <w:r w:rsidRPr="00A411F1">
              <w:rPr>
                <w:rFonts w:ascii="Arial" w:hAnsi="Arial" w:cs="Arial"/>
                <w:color w:val="FF0000"/>
                <w:sz w:val="22"/>
                <w:szCs w:val="22"/>
                <w:lang w:val="id-ID"/>
              </w:rPr>
              <w:t>Revolusi Mental dan Pembangunan Kebudayaan</w:t>
            </w:r>
          </w:p>
        </w:tc>
        <w:tc>
          <w:tcPr>
            <w:tcW w:w="2552" w:type="dxa"/>
            <w:shd w:val="clear" w:color="auto" w:fill="auto"/>
          </w:tcPr>
          <w:p w14:paraId="2E0E5435" w14:textId="77777777" w:rsidR="007E715E" w:rsidRPr="00A411F1" w:rsidRDefault="007E715E" w:rsidP="004F69F1">
            <w:pPr>
              <w:snapToGrid w:val="0"/>
              <w:spacing w:line="288" w:lineRule="auto"/>
              <w:ind w:left="110"/>
              <w:textAlignment w:val="top"/>
              <w:rPr>
                <w:rFonts w:ascii="Arial" w:hAnsi="Arial" w:cs="Arial"/>
                <w:color w:val="FF0000"/>
                <w:sz w:val="22"/>
                <w:szCs w:val="22"/>
                <w:lang w:val="id-ID" w:eastAsia="zh-CN"/>
              </w:rPr>
            </w:pPr>
            <w:r w:rsidRPr="00A411F1">
              <w:rPr>
                <w:rFonts w:ascii="Arial" w:eastAsia="Corbel" w:hAnsi="Arial" w:cs="Arial"/>
                <w:color w:val="FF0000"/>
                <w:spacing w:val="3"/>
                <w:sz w:val="22"/>
                <w:szCs w:val="22"/>
                <w:lang w:val="id-ID"/>
              </w:rPr>
              <w:t xml:space="preserve">Meningkatkan tata kehidupan sosial kemasyarakatan </w:t>
            </w:r>
            <w:r w:rsidRPr="00A411F1">
              <w:rPr>
                <w:rFonts w:ascii="Arial" w:eastAsia="Corbel" w:hAnsi="Arial" w:cs="Arial"/>
                <w:color w:val="FF0000"/>
                <w:spacing w:val="2"/>
                <w:sz w:val="22"/>
                <w:szCs w:val="22"/>
                <w:lang w:val="id-ID"/>
              </w:rPr>
              <w:t xml:space="preserve">berdasarkan falsafah Adat Basandi Syara’ – Syara’ Basandi </w:t>
            </w:r>
            <w:r w:rsidRPr="00A411F1">
              <w:rPr>
                <w:rFonts w:ascii="Arial" w:eastAsia="Corbel" w:hAnsi="Arial" w:cs="Arial"/>
                <w:color w:val="FF0000"/>
                <w:spacing w:val="-2"/>
                <w:sz w:val="22"/>
                <w:szCs w:val="22"/>
                <w:lang w:val="id-ID"/>
              </w:rPr>
              <w:t>Kitabullah</w:t>
            </w:r>
          </w:p>
        </w:tc>
        <w:tc>
          <w:tcPr>
            <w:tcW w:w="4232" w:type="dxa"/>
            <w:shd w:val="clear" w:color="auto" w:fill="auto"/>
          </w:tcPr>
          <w:p w14:paraId="0CAB0729"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Pendidikan</w:t>
            </w:r>
          </w:p>
          <w:p w14:paraId="183E682B"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Kurikulum</w:t>
            </w:r>
          </w:p>
          <w:p w14:paraId="2D2EFCE8"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Ketenteraman Dan Ketertiban Umum</w:t>
            </w:r>
          </w:p>
          <w:p w14:paraId="7EA92E76"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Pencegahan, Penanggulangan, Penyelamatan Kebakaran Dan Penyelamatan Non Kebakaran</w:t>
            </w:r>
          </w:p>
          <w:p w14:paraId="3B68716F"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Perlindungan Dan Jaminan Sosial</w:t>
            </w:r>
          </w:p>
          <w:p w14:paraId="30D47FE0"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Kebudayaan</w:t>
            </w:r>
          </w:p>
          <w:p w14:paraId="633A71F7"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Kesenian Tradisional</w:t>
            </w:r>
          </w:p>
          <w:p w14:paraId="5432F668"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Sejarah</w:t>
            </w:r>
          </w:p>
          <w:p w14:paraId="4223E047"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Pelestarian Dan Pengelolaan Cagar Budaya</w:t>
            </w:r>
          </w:p>
          <w:p w14:paraId="755FDE3A"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Permuseuman</w:t>
            </w:r>
          </w:p>
          <w:p w14:paraId="79DD607C"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Kesejahteraan Rakyat</w:t>
            </w:r>
          </w:p>
          <w:p w14:paraId="3CCB7A58"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Penguatan Ideologi Pancasila Dan Karakter Kebangsaan</w:t>
            </w:r>
          </w:p>
          <w:p w14:paraId="53959DDB" w14:textId="77777777" w:rsidR="00D7376F"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Dan Pengembangan Ketahanan Ekonomi, Sosial, Dan Budaya</w:t>
            </w:r>
          </w:p>
          <w:p w14:paraId="1B1926C1" w14:textId="77777777" w:rsidR="007E715E" w:rsidRPr="00A411F1" w:rsidRDefault="00D7376F"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Peningkatan Kewaspadaan Nasional Dan Peningkatan Kualitas Dan Fasilitasi Penanganan Konflik Sosial</w:t>
            </w:r>
          </w:p>
          <w:p w14:paraId="2EF07528"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Bahasa Dan Sastra</w:t>
            </w:r>
          </w:p>
          <w:p w14:paraId="59CB5E77"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Kebudayaan</w:t>
            </w:r>
          </w:p>
          <w:p w14:paraId="1B5816F8" w14:textId="0E179B5A"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Perpustakaan</w:t>
            </w:r>
          </w:p>
          <w:p w14:paraId="79AE8CA7"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Pengarusutamaan Gender Dan Pemberdayaan Perempuan</w:t>
            </w:r>
          </w:p>
          <w:p w14:paraId="3856E26C"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Perlindungan Perempuan</w:t>
            </w:r>
          </w:p>
          <w:p w14:paraId="78391788"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Kualitas Keluarga</w:t>
            </w:r>
          </w:p>
          <w:p w14:paraId="4148B57E"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Sistem Data Gender Dan Anak</w:t>
            </w:r>
          </w:p>
          <w:p w14:paraId="1D676AA2"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Pemenuhan Hak Anak (PHA)</w:t>
            </w:r>
          </w:p>
          <w:p w14:paraId="237283BF"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Perlindungan Khusus Anak</w:t>
            </w:r>
          </w:p>
          <w:p w14:paraId="7B350762"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Penduduk</w:t>
            </w:r>
          </w:p>
          <w:p w14:paraId="3C692201" w14:textId="77777777"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Keluarga Berencana (KB)</w:t>
            </w:r>
          </w:p>
          <w:p w14:paraId="10C90B57" w14:textId="0D26BF10" w:rsidR="006C1F94" w:rsidRPr="00A411F1" w:rsidRDefault="006C1F94" w:rsidP="004F69F1">
            <w:pPr>
              <w:pStyle w:val="ListParagraph"/>
              <w:numPr>
                <w:ilvl w:val="0"/>
                <w:numId w:val="39"/>
              </w:numPr>
              <w:snapToGrid w:val="0"/>
              <w:spacing w:line="288" w:lineRule="auto"/>
              <w:ind w:left="532"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Pemberdayaan Dan Peningkatan Keluarga Sejahtera (KS)</w:t>
            </w:r>
          </w:p>
        </w:tc>
      </w:tr>
      <w:tr w:rsidR="00A411F1" w:rsidRPr="00A411F1" w14:paraId="73CEF4CA" w14:textId="77777777" w:rsidTr="002A0B8C">
        <w:trPr>
          <w:trHeight w:val="208"/>
        </w:trPr>
        <w:tc>
          <w:tcPr>
            <w:tcW w:w="441" w:type="dxa"/>
            <w:shd w:val="clear" w:color="auto" w:fill="auto"/>
          </w:tcPr>
          <w:p w14:paraId="1567A3B1"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5</w:t>
            </w:r>
          </w:p>
        </w:tc>
        <w:tc>
          <w:tcPr>
            <w:tcW w:w="1969" w:type="dxa"/>
            <w:shd w:val="clear" w:color="auto" w:fill="auto"/>
          </w:tcPr>
          <w:p w14:paraId="43FF7CB1" w14:textId="77777777" w:rsidR="007E715E" w:rsidRPr="00A411F1" w:rsidRDefault="007E715E" w:rsidP="004F69F1">
            <w:pPr>
              <w:snapToGrid w:val="0"/>
              <w:spacing w:line="288" w:lineRule="auto"/>
              <w:ind w:left="91"/>
              <w:rPr>
                <w:rFonts w:ascii="Arial" w:eastAsia="Arial Narrow" w:hAnsi="Arial" w:cs="Arial"/>
                <w:color w:val="FF0000"/>
                <w:sz w:val="22"/>
                <w:szCs w:val="22"/>
                <w:lang w:val="id-ID"/>
              </w:rPr>
            </w:pPr>
            <w:r w:rsidRPr="00A411F1">
              <w:rPr>
                <w:rFonts w:ascii="Arial" w:hAnsi="Arial" w:cs="Arial"/>
                <w:color w:val="FF0000"/>
                <w:sz w:val="22"/>
                <w:szCs w:val="22"/>
                <w:lang w:val="id-ID"/>
              </w:rPr>
              <w:t>Memperkuat Infrastruktur untuk Mendukung Pengembangan Ekonomi dan Pelayanan Dasar</w:t>
            </w:r>
          </w:p>
        </w:tc>
        <w:tc>
          <w:tcPr>
            <w:tcW w:w="2552" w:type="dxa"/>
            <w:shd w:val="clear" w:color="auto" w:fill="auto"/>
          </w:tcPr>
          <w:p w14:paraId="3B5F5F67" w14:textId="77777777" w:rsidR="007E715E" w:rsidRPr="00A411F1" w:rsidRDefault="007E715E" w:rsidP="004F69F1">
            <w:pPr>
              <w:snapToGrid w:val="0"/>
              <w:spacing w:line="288" w:lineRule="auto"/>
              <w:ind w:left="110"/>
              <w:textAlignment w:val="top"/>
              <w:rPr>
                <w:rFonts w:ascii="Arial" w:eastAsia="Arial Narrow" w:hAnsi="Arial" w:cs="Arial"/>
                <w:strike/>
                <w:color w:val="FF0000"/>
                <w:sz w:val="22"/>
                <w:szCs w:val="22"/>
                <w:lang w:val="id-ID" w:eastAsia="zh-CN"/>
              </w:rPr>
            </w:pPr>
            <w:r w:rsidRPr="00A411F1">
              <w:rPr>
                <w:rFonts w:ascii="Arial" w:eastAsia="Corbel" w:hAnsi="Arial" w:cs="Arial"/>
                <w:color w:val="FF0000"/>
                <w:spacing w:val="3"/>
                <w:sz w:val="22"/>
                <w:szCs w:val="22"/>
                <w:lang w:val="id-ID"/>
              </w:rPr>
              <w:t xml:space="preserve">Meningkatkan Pembangunan Infrastruktur yang berkeadilan </w:t>
            </w:r>
            <w:r w:rsidRPr="00A411F1">
              <w:rPr>
                <w:rFonts w:ascii="Arial" w:eastAsia="Corbel" w:hAnsi="Arial" w:cs="Arial"/>
                <w:color w:val="FF0000"/>
                <w:sz w:val="22"/>
                <w:szCs w:val="22"/>
                <w:lang w:val="id-ID"/>
              </w:rPr>
              <w:t>dan berkelanjutan</w:t>
            </w:r>
          </w:p>
        </w:tc>
        <w:tc>
          <w:tcPr>
            <w:tcW w:w="4232" w:type="dxa"/>
            <w:shd w:val="clear" w:color="auto" w:fill="auto"/>
          </w:tcPr>
          <w:p w14:paraId="188A0CB3"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Jalan</w:t>
            </w:r>
          </w:p>
          <w:p w14:paraId="0315F5C4"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Lalu Lintas Dan Angkutan Jalan (LLAJ)</w:t>
            </w:r>
          </w:p>
          <w:p w14:paraId="7C81FF4C"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Pelayaran</w:t>
            </w:r>
          </w:p>
          <w:p w14:paraId="222BEF10"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Perkeretaapian</w:t>
            </w:r>
          </w:p>
          <w:p w14:paraId="0A7F0B50"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Ketenagalistrikan</w:t>
            </w:r>
          </w:p>
          <w:p w14:paraId="46E1AF03"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Sumber Daya Air (SDA)</w:t>
            </w:r>
          </w:p>
          <w:p w14:paraId="5B03F3B5"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Gedung</w:t>
            </w:r>
          </w:p>
          <w:p w14:paraId="41A95CFE"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Dan Lingkungannya</w:t>
            </w:r>
          </w:p>
          <w:p w14:paraId="196147E1"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Penanggulangan Bencana</w:t>
            </w:r>
          </w:p>
          <w:p w14:paraId="440F40C7"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1834FB6C"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Pengembangan Sistem Dan Pengelolaan Persampahan Regional</w:t>
            </w:r>
          </w:p>
          <w:p w14:paraId="439E0BA4"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Kawasan Permukiman</w:t>
            </w:r>
          </w:p>
          <w:p w14:paraId="21316F44"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Prasarana, Sarana Dan Utilitas Umum (PSU)</w:t>
            </w:r>
          </w:p>
          <w:p w14:paraId="008651A2"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Pencemaran Dan/Atau Kerusakan Lingkungan Hidup</w:t>
            </w:r>
          </w:p>
          <w:p w14:paraId="3BF663BB"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Bahan Berbahaya Dan Beracun (B3) Dan Limbah Bahan Berbahaya Dan Beracun (Limbah B3)</w:t>
            </w:r>
          </w:p>
          <w:p w14:paraId="765CD965"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Dan Pengawasan Terhadap Izin Lingkungan Dan Izin Perlindungan Dan Pengelolaan Lingkungan Hidup (PPLH)</w:t>
            </w:r>
          </w:p>
          <w:p w14:paraId="630CE28A"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Pengakuan Keberadaan Masyarakat Hukum Adat (MHA), Kearifan Lokal Dan Hak Mha Yang Terkait Dengan Pplh</w:t>
            </w:r>
          </w:p>
          <w:p w14:paraId="005BA2E0"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Pendidikan, Pelatihan Dan Penyuluhan Lingkungan Hidup Untuk Masyarakat</w:t>
            </w:r>
          </w:p>
          <w:p w14:paraId="56841D93"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Penghargaan Lingkungan Hidup Untuk Masyarakat</w:t>
            </w:r>
          </w:p>
          <w:p w14:paraId="256F8512"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Penanganan Pengaduan Lingkungan Hidup</w:t>
            </w:r>
          </w:p>
          <w:p w14:paraId="4250BE48"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Persampahan</w:t>
            </w:r>
          </w:p>
          <w:p w14:paraId="2EA0B995"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Kelautan, Pesisir Dan Pulau-Pulau Kecil</w:t>
            </w:r>
          </w:p>
          <w:p w14:paraId="66FC5268"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78F25258"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Hutan</w:t>
            </w:r>
          </w:p>
          <w:p w14:paraId="034DEFC3"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Konservasi Sumber Daya Alam Hayati Dan Ekosistemnya</w:t>
            </w:r>
          </w:p>
          <w:p w14:paraId="5FF3ADA2"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Aspek Kegeologian</w:t>
            </w:r>
          </w:p>
          <w:p w14:paraId="2258F69F"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Mineral Dan Batubara</w:t>
            </w:r>
          </w:p>
          <w:p w14:paraId="49FA0947"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Energi Terbarukan</w:t>
            </w:r>
          </w:p>
          <w:p w14:paraId="1842C8A1"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Pengelolaan Dan Pengembangan Sistem Penyediaan Air Minum</w:t>
            </w:r>
          </w:p>
          <w:p w14:paraId="5517882D"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Sistem Dan Pengelolaan Persampahan Regional</w:t>
            </w:r>
          </w:p>
          <w:p w14:paraId="02D00F54"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Air Limbah</w:t>
            </w:r>
          </w:p>
          <w:p w14:paraId="02E8A8FD"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Drainase</w:t>
            </w:r>
          </w:p>
          <w:p w14:paraId="32A7B07B"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Jasa Konstruksi</w:t>
            </w:r>
          </w:p>
          <w:p w14:paraId="662A1C7E"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Sengketa Tanah Garapan</w:t>
            </w:r>
          </w:p>
          <w:p w14:paraId="789400B6"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Penataan Ruang</w:t>
            </w:r>
          </w:p>
          <w:p w14:paraId="60EC3862"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Pengadaan Tanah Untuk Kepentingan Umum</w:t>
            </w:r>
          </w:p>
          <w:p w14:paraId="613BE197"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Ganti Kerugian Dan Santunan Tanah Untuk Pembangunan</w:t>
            </w:r>
          </w:p>
          <w:p w14:paraId="514A3D77"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Redistribusi Tanah Dan Ganti Kerugian Tanah Kelebihan Maksimum Dan Tanah Absentee</w:t>
            </w:r>
          </w:p>
          <w:p w14:paraId="63D48FAE"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Penetapan Tanah Ulayat</w:t>
            </w:r>
          </w:p>
          <w:p w14:paraId="2B128028" w14:textId="77777777" w:rsidR="002A0B8C"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Tanah Kosong</w:t>
            </w:r>
          </w:p>
          <w:p w14:paraId="5AB1D897" w14:textId="73BCBFAF" w:rsidR="007E715E" w:rsidRPr="00A411F1" w:rsidRDefault="002A0B8C" w:rsidP="004F69F1">
            <w:pPr>
              <w:pStyle w:val="ListParagraph"/>
              <w:numPr>
                <w:ilvl w:val="0"/>
                <w:numId w:val="45"/>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Penatagunaan Tanah</w:t>
            </w:r>
          </w:p>
        </w:tc>
      </w:tr>
      <w:tr w:rsidR="00A411F1" w:rsidRPr="00A411F1" w14:paraId="235D3BA4" w14:textId="77777777" w:rsidTr="002A0B8C">
        <w:trPr>
          <w:trHeight w:val="58"/>
        </w:trPr>
        <w:tc>
          <w:tcPr>
            <w:tcW w:w="441" w:type="dxa"/>
            <w:shd w:val="clear" w:color="auto" w:fill="auto"/>
          </w:tcPr>
          <w:p w14:paraId="6591E4B6"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6</w:t>
            </w:r>
          </w:p>
        </w:tc>
        <w:tc>
          <w:tcPr>
            <w:tcW w:w="1969" w:type="dxa"/>
            <w:shd w:val="clear" w:color="auto" w:fill="auto"/>
          </w:tcPr>
          <w:p w14:paraId="290019B9" w14:textId="77777777" w:rsidR="007E715E" w:rsidRPr="00A411F1" w:rsidRDefault="007E715E" w:rsidP="004F69F1">
            <w:pPr>
              <w:snapToGrid w:val="0"/>
              <w:spacing w:line="288" w:lineRule="auto"/>
              <w:ind w:left="91"/>
              <w:rPr>
                <w:rFonts w:ascii="Arial" w:eastAsia="Arial Narrow" w:hAnsi="Arial" w:cs="Arial"/>
                <w:color w:val="FF0000"/>
                <w:sz w:val="22"/>
                <w:szCs w:val="22"/>
                <w:lang w:val="id-ID"/>
              </w:rPr>
            </w:pPr>
            <w:r w:rsidRPr="00A411F1">
              <w:rPr>
                <w:rFonts w:ascii="Arial" w:hAnsi="Arial" w:cs="Arial"/>
                <w:color w:val="FF0000"/>
                <w:sz w:val="22"/>
                <w:szCs w:val="22"/>
                <w:lang w:val="id-ID"/>
              </w:rPr>
              <w:t>Membangun Lingkungan Hidup, Meningkatkan Ketahanan Bencana, dan Perubahan Iklim</w:t>
            </w:r>
          </w:p>
        </w:tc>
        <w:tc>
          <w:tcPr>
            <w:tcW w:w="2552" w:type="dxa"/>
            <w:shd w:val="clear" w:color="auto" w:fill="auto"/>
          </w:tcPr>
          <w:p w14:paraId="03E78E80" w14:textId="77777777" w:rsidR="007E715E" w:rsidRPr="00A411F1" w:rsidRDefault="007E715E" w:rsidP="004F69F1">
            <w:pPr>
              <w:snapToGrid w:val="0"/>
              <w:spacing w:line="288" w:lineRule="auto"/>
              <w:ind w:left="110"/>
              <w:textAlignment w:val="top"/>
              <w:rPr>
                <w:rFonts w:ascii="Arial" w:eastAsia="Arial Narrow" w:hAnsi="Arial" w:cs="Arial"/>
                <w:color w:val="FF0000"/>
                <w:sz w:val="22"/>
                <w:szCs w:val="22"/>
                <w:lang w:val="id-ID" w:eastAsia="zh-CN"/>
              </w:rPr>
            </w:pPr>
            <w:r w:rsidRPr="00A411F1">
              <w:rPr>
                <w:rFonts w:ascii="Arial" w:eastAsia="Corbel" w:hAnsi="Arial" w:cs="Arial"/>
                <w:color w:val="FF0000"/>
                <w:spacing w:val="3"/>
                <w:sz w:val="22"/>
                <w:szCs w:val="22"/>
                <w:lang w:val="id-ID"/>
              </w:rPr>
              <w:t xml:space="preserve">Meningkatkan Pembangunan Infrastruktur yang berkeadilan </w:t>
            </w:r>
            <w:r w:rsidRPr="00A411F1">
              <w:rPr>
                <w:rFonts w:ascii="Arial" w:eastAsia="Corbel" w:hAnsi="Arial" w:cs="Arial"/>
                <w:color w:val="FF0000"/>
                <w:sz w:val="22"/>
                <w:szCs w:val="22"/>
                <w:lang w:val="id-ID"/>
              </w:rPr>
              <w:t>dan berkelanjutan</w:t>
            </w:r>
          </w:p>
        </w:tc>
        <w:tc>
          <w:tcPr>
            <w:tcW w:w="4232" w:type="dxa"/>
            <w:shd w:val="clear" w:color="auto" w:fill="auto"/>
          </w:tcPr>
          <w:p w14:paraId="0972055F"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Jalan</w:t>
            </w:r>
          </w:p>
          <w:p w14:paraId="7644CCAC"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Lalu Lintas Dan Angkutan Jalan (LLAJ)</w:t>
            </w:r>
          </w:p>
          <w:p w14:paraId="486CE768"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Pelayaran</w:t>
            </w:r>
          </w:p>
          <w:p w14:paraId="14F6639D"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Perkeretaapian</w:t>
            </w:r>
          </w:p>
          <w:p w14:paraId="4B5847E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Ketenagalistrikan</w:t>
            </w:r>
          </w:p>
          <w:p w14:paraId="14CBB999"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Sumber Daya Air (SDA)</w:t>
            </w:r>
          </w:p>
          <w:p w14:paraId="669BD109"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Gedung</w:t>
            </w:r>
          </w:p>
          <w:p w14:paraId="02AF37C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Bangunan Dan Lingkungannya</w:t>
            </w:r>
          </w:p>
          <w:p w14:paraId="16FBFAFB"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Penanggulangan Bencana</w:t>
            </w:r>
          </w:p>
          <w:p w14:paraId="5BD8244F"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Pengendalian Dan Penanggulangan Bencana Pertanian</w:t>
            </w:r>
          </w:p>
          <w:p w14:paraId="0DF5D33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Sistem Dan Pengelolaan Persampahan Regional</w:t>
            </w:r>
          </w:p>
          <w:p w14:paraId="2AB51A75"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Kawasan Permukiman</w:t>
            </w:r>
          </w:p>
          <w:p w14:paraId="00C4D1CD"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Prasarana, Sarana Dan Utilitas Umum (PSU)</w:t>
            </w:r>
          </w:p>
          <w:p w14:paraId="19B14A0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Pencemaran Dan/Atau Kerusakan Lingkungan Hidup</w:t>
            </w:r>
          </w:p>
          <w:p w14:paraId="41722DB0"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Bahan Berbahaya Dan Beracun (B3) Dan Limbah Bahan Berbahaya Dan Beracun (Limbah B3)</w:t>
            </w:r>
          </w:p>
          <w:p w14:paraId="544F85ED"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Pembinaan Dan Pengawasan Terhadap Izin Lingkungan Dan Izin Perlindungan Dan Pengelolaan Lingkungan Hidup (PPLH)</w:t>
            </w:r>
          </w:p>
          <w:p w14:paraId="09D1B41C"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Pengakuan Keberadaan Masyarakat Hukum Adat (MHA), Kearifan Lokal Dan Hak Mha Yang Terkait Dengan Pplh</w:t>
            </w:r>
          </w:p>
          <w:p w14:paraId="4CF755EF"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Peningkatan Pendidikan, Pelatihan Dan Penyuluhan Lingkungan Hidup Untuk Masyarakat</w:t>
            </w:r>
          </w:p>
          <w:p w14:paraId="47A8A1C4"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Penghargaan Lingkungan Hidup Untuk Masyarakat</w:t>
            </w:r>
          </w:p>
          <w:p w14:paraId="2B52C448"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Penanganan Pengaduan Lingkungan Hidup</w:t>
            </w:r>
          </w:p>
          <w:p w14:paraId="2140BD19"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Persampahan</w:t>
            </w:r>
          </w:p>
          <w:p w14:paraId="4BA331BC"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Kelautan, Pesisir Dan Pulau-Pulau Kecil</w:t>
            </w:r>
          </w:p>
          <w:p w14:paraId="4EB7E857"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Pengendalian Dan Penanggulangan Bencana Pertanian</w:t>
            </w:r>
          </w:p>
          <w:p w14:paraId="005932CB"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Hutan</w:t>
            </w:r>
          </w:p>
          <w:p w14:paraId="78FE3969"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Konservasi Sumber Daya Alam Hayati Dan Ekosistemnya</w:t>
            </w:r>
          </w:p>
          <w:p w14:paraId="4BED5CAB"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Aspek Kegeologian</w:t>
            </w:r>
          </w:p>
          <w:p w14:paraId="6C08E728"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Mineral Dan Batubara</w:t>
            </w:r>
          </w:p>
          <w:p w14:paraId="2C98DDF9"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Pengelolaan Energi Terbarukan</w:t>
            </w:r>
          </w:p>
          <w:p w14:paraId="7F88576B"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Penyediaan Air Minum</w:t>
            </w:r>
          </w:p>
          <w:p w14:paraId="2C8EAC64"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Sistem Dan Pengelolaan Persampahan Regional</w:t>
            </w:r>
          </w:p>
          <w:p w14:paraId="7878505E"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Air Limbah</w:t>
            </w:r>
          </w:p>
          <w:p w14:paraId="3AB01066"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Dan Pengembangan Sistem Drainase</w:t>
            </w:r>
          </w:p>
          <w:p w14:paraId="0F71E26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Jasa Konstruksi</w:t>
            </w:r>
          </w:p>
          <w:p w14:paraId="1F07A951"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Sengketa Tanah Garapan</w:t>
            </w:r>
          </w:p>
          <w:p w14:paraId="03F753BC"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Penataan Ruang</w:t>
            </w:r>
          </w:p>
          <w:p w14:paraId="4253F577"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Pengadaan Tanah Untuk Kepentingan Umum</w:t>
            </w:r>
          </w:p>
          <w:p w14:paraId="29FCA97A"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Penyelesaian Ganti Kerugian Dan Santunan Tanah Untuk Pembangunan</w:t>
            </w:r>
          </w:p>
          <w:p w14:paraId="5CFE7F97"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Redistribusi Tanah Dan Ganti Kerugian Tanah Kelebihan Maksimum Dan Tanah Absentee</w:t>
            </w:r>
          </w:p>
          <w:p w14:paraId="2A71AEA1"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Penetapan Tanah Ulayat</w:t>
            </w:r>
          </w:p>
          <w:p w14:paraId="43A70BBB" w14:textId="77777777" w:rsidR="002A0B8C"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Tanah Kosong</w:t>
            </w:r>
          </w:p>
          <w:p w14:paraId="42A3DCDF" w14:textId="5D092A42" w:rsidR="007E715E" w:rsidRPr="00A411F1" w:rsidRDefault="002A0B8C" w:rsidP="004F69F1">
            <w:pPr>
              <w:pStyle w:val="ListParagraph"/>
              <w:numPr>
                <w:ilvl w:val="0"/>
                <w:numId w:val="46"/>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Penatagunaan Tanah</w:t>
            </w:r>
          </w:p>
        </w:tc>
      </w:tr>
      <w:tr w:rsidR="00A411F1" w:rsidRPr="00A411F1" w14:paraId="6A9B07ED" w14:textId="77777777" w:rsidTr="002A0B8C">
        <w:trPr>
          <w:trHeight w:val="585"/>
        </w:trPr>
        <w:tc>
          <w:tcPr>
            <w:tcW w:w="441" w:type="dxa"/>
            <w:shd w:val="clear" w:color="auto" w:fill="auto"/>
          </w:tcPr>
          <w:p w14:paraId="4AC5DA3E" w14:textId="77777777" w:rsidR="007E715E" w:rsidRPr="00A411F1" w:rsidRDefault="007E715E" w:rsidP="004F69F1">
            <w:pPr>
              <w:snapToGrid w:val="0"/>
              <w:spacing w:line="288" w:lineRule="auto"/>
              <w:jc w:val="center"/>
              <w:rPr>
                <w:rFonts w:ascii="Arial" w:eastAsia="Arial Narrow" w:hAnsi="Arial" w:cs="Arial"/>
                <w:color w:val="FF0000"/>
                <w:sz w:val="22"/>
                <w:szCs w:val="22"/>
                <w:lang w:val="id-ID"/>
              </w:rPr>
            </w:pPr>
            <w:r w:rsidRPr="00A411F1">
              <w:rPr>
                <w:rFonts w:ascii="Arial" w:eastAsia="Arial Narrow" w:hAnsi="Arial" w:cs="Arial"/>
                <w:color w:val="FF0000"/>
                <w:sz w:val="22"/>
                <w:szCs w:val="22"/>
                <w:lang w:val="id-ID"/>
              </w:rPr>
              <w:lastRenderedPageBreak/>
              <w:t>7</w:t>
            </w:r>
          </w:p>
        </w:tc>
        <w:tc>
          <w:tcPr>
            <w:tcW w:w="1969" w:type="dxa"/>
            <w:shd w:val="clear" w:color="auto" w:fill="auto"/>
          </w:tcPr>
          <w:p w14:paraId="23526A4C" w14:textId="77777777" w:rsidR="007E715E" w:rsidRPr="00A411F1" w:rsidRDefault="007E715E" w:rsidP="004F69F1">
            <w:pPr>
              <w:snapToGrid w:val="0"/>
              <w:spacing w:line="288" w:lineRule="auto"/>
              <w:ind w:left="91"/>
              <w:rPr>
                <w:rFonts w:ascii="Arial" w:eastAsia="Arial Narrow" w:hAnsi="Arial" w:cs="Arial"/>
                <w:color w:val="FF0000"/>
                <w:sz w:val="22"/>
                <w:szCs w:val="22"/>
                <w:lang w:val="id-ID"/>
              </w:rPr>
            </w:pPr>
            <w:r w:rsidRPr="00A411F1">
              <w:rPr>
                <w:rFonts w:ascii="Arial" w:hAnsi="Arial" w:cs="Arial"/>
                <w:color w:val="FF0000"/>
                <w:sz w:val="22"/>
                <w:szCs w:val="22"/>
                <w:lang w:val="id-ID"/>
              </w:rPr>
              <w:t>Memperkuat Stabilitas Polhukhankam dan Transformasi Pelayanan Publik</w:t>
            </w:r>
          </w:p>
        </w:tc>
        <w:tc>
          <w:tcPr>
            <w:tcW w:w="2552" w:type="dxa"/>
            <w:shd w:val="clear" w:color="auto" w:fill="auto"/>
          </w:tcPr>
          <w:p w14:paraId="2BC49D0F" w14:textId="33EF343E" w:rsidR="007E715E" w:rsidRPr="00A411F1" w:rsidRDefault="007E715E" w:rsidP="004F69F1">
            <w:pPr>
              <w:tabs>
                <w:tab w:val="left" w:pos="395"/>
              </w:tabs>
              <w:snapToGrid w:val="0"/>
              <w:spacing w:line="288" w:lineRule="auto"/>
              <w:ind w:left="110"/>
              <w:rPr>
                <w:rFonts w:ascii="Arial" w:hAnsi="Arial" w:cs="Arial"/>
                <w:color w:val="FF0000"/>
                <w:sz w:val="22"/>
                <w:szCs w:val="22"/>
                <w:lang w:val="id-ID"/>
              </w:rPr>
            </w:pPr>
            <w:r w:rsidRPr="00A411F1">
              <w:rPr>
                <w:rFonts w:ascii="Arial" w:hAnsi="Arial" w:cs="Arial"/>
                <w:color w:val="FF0000"/>
                <w:sz w:val="22"/>
                <w:szCs w:val="22"/>
                <w:lang w:val="id-ID"/>
              </w:rPr>
              <w:t>Me</w:t>
            </w:r>
            <w:r w:rsidR="0048774B" w:rsidRPr="00A411F1">
              <w:rPr>
                <w:rFonts w:ascii="Arial" w:hAnsi="Arial" w:cs="Arial"/>
                <w:color w:val="FF0000"/>
                <w:sz w:val="22"/>
                <w:szCs w:val="22"/>
                <w:lang w:val="id-ID"/>
              </w:rPr>
              <w:t xml:space="preserve">wujudkan </w:t>
            </w:r>
            <w:r w:rsidRPr="00A411F1">
              <w:rPr>
                <w:rFonts w:ascii="Arial" w:hAnsi="Arial" w:cs="Arial"/>
                <w:color w:val="FF0000"/>
                <w:sz w:val="22"/>
                <w:szCs w:val="22"/>
                <w:lang w:val="id-ID"/>
              </w:rPr>
              <w:t xml:space="preserve"> tata kelola </w:t>
            </w:r>
            <w:r w:rsidR="000B7023" w:rsidRPr="00A411F1">
              <w:rPr>
                <w:rFonts w:ascii="Arial" w:hAnsi="Arial" w:cs="Arial"/>
                <w:color w:val="FF0000"/>
                <w:sz w:val="22"/>
                <w:szCs w:val="22"/>
                <w:lang w:val="id-ID"/>
              </w:rPr>
              <w:t>P</w:t>
            </w:r>
            <w:r w:rsidRPr="00A411F1">
              <w:rPr>
                <w:rFonts w:ascii="Arial" w:hAnsi="Arial" w:cs="Arial"/>
                <w:color w:val="FF0000"/>
                <w:sz w:val="22"/>
                <w:szCs w:val="22"/>
                <w:lang w:val="id-ID"/>
              </w:rPr>
              <w:t xml:space="preserve">emerintahan </w:t>
            </w:r>
            <w:r w:rsidR="0048774B" w:rsidRPr="00A411F1">
              <w:rPr>
                <w:rFonts w:ascii="Arial" w:hAnsi="Arial" w:cs="Arial"/>
                <w:color w:val="FF0000"/>
                <w:sz w:val="22"/>
                <w:szCs w:val="22"/>
                <w:lang w:val="id-ID"/>
              </w:rPr>
              <w:t xml:space="preserve">dan pelayanan publik </w:t>
            </w:r>
            <w:r w:rsidRPr="00A411F1">
              <w:rPr>
                <w:rFonts w:ascii="Arial" w:eastAsia="Corbel" w:hAnsi="Arial" w:cs="Arial"/>
                <w:color w:val="FF0000"/>
                <w:spacing w:val="8"/>
                <w:sz w:val="22"/>
                <w:szCs w:val="22"/>
                <w:lang w:val="id-ID"/>
              </w:rPr>
              <w:t>yang bersih, akuntabel serta berkualitas</w:t>
            </w:r>
          </w:p>
          <w:p w14:paraId="30CA0BD0" w14:textId="77777777" w:rsidR="007E715E" w:rsidRPr="00A411F1" w:rsidRDefault="007E715E" w:rsidP="004F69F1">
            <w:pPr>
              <w:snapToGrid w:val="0"/>
              <w:spacing w:line="288" w:lineRule="auto"/>
              <w:textAlignment w:val="top"/>
              <w:rPr>
                <w:rFonts w:ascii="Arial" w:eastAsia="Arial Narrow" w:hAnsi="Arial" w:cs="Arial"/>
                <w:color w:val="FF0000"/>
                <w:sz w:val="22"/>
                <w:szCs w:val="22"/>
                <w:lang w:val="id-ID" w:eastAsia="zh-CN"/>
              </w:rPr>
            </w:pPr>
          </w:p>
        </w:tc>
        <w:tc>
          <w:tcPr>
            <w:tcW w:w="4232" w:type="dxa"/>
            <w:shd w:val="clear" w:color="auto" w:fill="auto"/>
          </w:tcPr>
          <w:p w14:paraId="6950780A"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Perizinan Dan Pendaftaran Perusahaan</w:t>
            </w:r>
          </w:p>
          <w:p w14:paraId="4F19F67E"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Perencanaan Dan Pembangunan Industri</w:t>
            </w:r>
          </w:p>
          <w:p w14:paraId="321217F7"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Penataan Organisasi</w:t>
            </w:r>
          </w:p>
          <w:p w14:paraId="7B2E308D"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Pemerintahan Dan Otonomi Daerah</w:t>
            </w:r>
          </w:p>
          <w:p w14:paraId="3609788D"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Fasilitasi Dan Koordinasi Hukum</w:t>
            </w:r>
          </w:p>
          <w:p w14:paraId="24627F48"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Perekonomian Dan Pembangunan</w:t>
            </w:r>
          </w:p>
          <w:p w14:paraId="71B9C0A0"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Perencanaan, Pengendalian Dan Evaluasi Pembangunan Daerah</w:t>
            </w:r>
          </w:p>
          <w:p w14:paraId="7E1FA14C"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lastRenderedPageBreak/>
              <w:t>Program Koordinasi Dan Sinkronisasi Perencanaan Pembangunan Daerah</w:t>
            </w:r>
          </w:p>
          <w:p w14:paraId="1E7BE576"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Keuangan Daerah</w:t>
            </w:r>
          </w:p>
          <w:p w14:paraId="121E954B"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Barang Milik Daerah</w:t>
            </w:r>
          </w:p>
          <w:p w14:paraId="3A522547"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Pendapatan Daerah</w:t>
            </w:r>
          </w:p>
          <w:p w14:paraId="7C6CF61F"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Kepegawaian Daerah</w:t>
            </w:r>
          </w:p>
          <w:p w14:paraId="7B2B0196"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Pengembangan Sumber Daya Manusia</w:t>
            </w:r>
          </w:p>
          <w:p w14:paraId="3BE8E149"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Pengawasan</w:t>
            </w:r>
          </w:p>
          <w:p w14:paraId="701788DB"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Perumusan Kebijakan, Pendampingan Dan Asistensi</w:t>
            </w:r>
          </w:p>
          <w:p w14:paraId="51EA2382"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Informasi Dan Komunikasi Publik</w:t>
            </w:r>
          </w:p>
          <w:p w14:paraId="1E610613"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Pengelolaan Aplikasi Informatika</w:t>
            </w:r>
          </w:p>
          <w:p w14:paraId="0B32C432" w14:textId="77777777" w:rsidR="00596FB5" w:rsidRPr="00A411F1" w:rsidRDefault="00596FB5" w:rsidP="004F69F1">
            <w:pPr>
              <w:pStyle w:val="ListParagraph"/>
              <w:numPr>
                <w:ilvl w:val="0"/>
                <w:numId w:val="44"/>
              </w:numPr>
              <w:snapToGrid w:val="0"/>
              <w:spacing w:line="288" w:lineRule="auto"/>
              <w:ind w:left="534" w:hanging="426"/>
              <w:contextualSpacing w:val="0"/>
              <w:rPr>
                <w:rFonts w:ascii="Arial" w:eastAsia="Times New Roman" w:hAnsi="Arial" w:cs="Arial"/>
                <w:color w:val="FF0000"/>
                <w:sz w:val="22"/>
                <w:szCs w:val="22"/>
                <w:lang w:val="id-ID"/>
              </w:rPr>
            </w:pPr>
            <w:r w:rsidRPr="00A411F1">
              <w:rPr>
                <w:rFonts w:ascii="Arial" w:eastAsia="Times New Roman" w:hAnsi="Arial" w:cs="Arial"/>
                <w:color w:val="FF0000"/>
                <w:sz w:val="22"/>
                <w:szCs w:val="22"/>
                <w:lang w:val="id-ID"/>
              </w:rPr>
              <w:t>Program Penyelenggaraan Statistik Sektoral</w:t>
            </w:r>
          </w:p>
          <w:p w14:paraId="6BDF24FE" w14:textId="359D7BF8" w:rsidR="007E715E" w:rsidRPr="00A411F1" w:rsidRDefault="00596FB5" w:rsidP="004F69F1">
            <w:pPr>
              <w:pStyle w:val="ListParagraph"/>
              <w:numPr>
                <w:ilvl w:val="0"/>
                <w:numId w:val="44"/>
              </w:numPr>
              <w:tabs>
                <w:tab w:val="center" w:pos="4981"/>
              </w:tabs>
              <w:snapToGrid w:val="0"/>
              <w:spacing w:line="288" w:lineRule="auto"/>
              <w:ind w:left="534" w:right="-61" w:hanging="426"/>
              <w:contextualSpacing w:val="0"/>
              <w:jc w:val="both"/>
              <w:rPr>
                <w:rFonts w:ascii="Arial" w:eastAsia="Calibri" w:hAnsi="Arial" w:cs="Arial"/>
                <w:color w:val="FF0000"/>
                <w:sz w:val="22"/>
                <w:szCs w:val="22"/>
                <w:lang w:val="id-ID"/>
              </w:rPr>
            </w:pPr>
            <w:r w:rsidRPr="00A411F1">
              <w:rPr>
                <w:rFonts w:ascii="Arial" w:eastAsia="Times New Roman" w:hAnsi="Arial" w:cs="Arial"/>
                <w:color w:val="FF0000"/>
                <w:sz w:val="22"/>
                <w:szCs w:val="22"/>
                <w:lang w:val="id-ID"/>
              </w:rPr>
              <w:t>Program Penyelenggaraan Persandian Untuk Pengamanan Informasi</w:t>
            </w:r>
          </w:p>
        </w:tc>
      </w:tr>
    </w:tbl>
    <w:p w14:paraId="6B67A8C3" w14:textId="77777777" w:rsidR="000F5CAE" w:rsidRPr="00D31075" w:rsidRDefault="000F5CAE" w:rsidP="000F5CAE">
      <w:pPr>
        <w:autoSpaceDE w:val="0"/>
        <w:autoSpaceDN w:val="0"/>
        <w:adjustRightInd w:val="0"/>
        <w:spacing w:after="120"/>
        <w:jc w:val="both"/>
        <w:rPr>
          <w:rFonts w:ascii="Arial" w:hAnsi="Arial" w:cs="Arial"/>
          <w:b/>
          <w:color w:val="FF0000"/>
          <w:sz w:val="22"/>
          <w:szCs w:val="22"/>
          <w:lang w:val="id-ID" w:eastAsia="id-ID"/>
        </w:rPr>
      </w:pPr>
    </w:p>
    <w:p w14:paraId="28203A81" w14:textId="77777777" w:rsidR="006820D5" w:rsidRPr="00D31075" w:rsidRDefault="006820D5" w:rsidP="000F5CAE">
      <w:pPr>
        <w:autoSpaceDE w:val="0"/>
        <w:autoSpaceDN w:val="0"/>
        <w:adjustRightInd w:val="0"/>
        <w:spacing w:after="120"/>
        <w:jc w:val="both"/>
        <w:rPr>
          <w:rFonts w:ascii="Arial" w:hAnsi="Arial" w:cs="Arial"/>
          <w:b/>
          <w:sz w:val="22"/>
          <w:szCs w:val="22"/>
          <w:lang w:val="id-ID" w:eastAsia="id-ID"/>
        </w:rPr>
      </w:pPr>
      <w:r w:rsidRPr="00D31075">
        <w:rPr>
          <w:rFonts w:ascii="Arial" w:hAnsi="Arial" w:cs="Arial"/>
          <w:b/>
          <w:sz w:val="22"/>
          <w:szCs w:val="22"/>
          <w:lang w:val="id-ID" w:eastAsia="id-ID"/>
        </w:rPr>
        <w:t>1.3.2. Hubungan antar Dokumen Terhadap RKPD</w:t>
      </w:r>
    </w:p>
    <w:p w14:paraId="226E0106" w14:textId="086B1E37" w:rsidR="00710620" w:rsidRPr="00D31075" w:rsidRDefault="00F47FD1" w:rsidP="004F69F1">
      <w:pPr>
        <w:spacing w:after="120" w:line="360" w:lineRule="auto"/>
        <w:ind w:right="106" w:firstLine="567"/>
        <w:jc w:val="both"/>
        <w:rPr>
          <w:rFonts w:ascii="Arial" w:eastAsia="Bookman Old Style" w:hAnsi="Arial" w:cs="Arial"/>
          <w:sz w:val="22"/>
          <w:szCs w:val="22"/>
          <w:lang w:val="id-ID"/>
        </w:rPr>
      </w:pPr>
      <w:r w:rsidRPr="00D31075">
        <w:rPr>
          <w:rFonts w:ascii="Arial" w:eastAsia="Bookman Old Style" w:hAnsi="Arial" w:cs="Arial"/>
          <w:spacing w:val="-1"/>
          <w:sz w:val="22"/>
          <w:szCs w:val="22"/>
          <w:lang w:val="id-ID"/>
        </w:rPr>
        <w:t>Pe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RKP</w:t>
      </w:r>
      <w:r w:rsidRPr="00D31075">
        <w:rPr>
          <w:rFonts w:ascii="Arial" w:eastAsia="Bookman Old Style" w:hAnsi="Arial" w:cs="Arial"/>
          <w:sz w:val="22"/>
          <w:szCs w:val="22"/>
          <w:lang w:val="id-ID"/>
        </w:rPr>
        <w:t xml:space="preserve">D </w:t>
      </w:r>
      <w:r w:rsidRPr="00D31075">
        <w:rPr>
          <w:rFonts w:ascii="Arial" w:eastAsia="Bookman Old Style" w:hAnsi="Arial" w:cs="Arial"/>
          <w:spacing w:val="3"/>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v</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 xml:space="preserve">i Sumatera Barat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w:t>
      </w:r>
      <w:r w:rsidRPr="00D31075">
        <w:rPr>
          <w:rFonts w:ascii="Arial" w:eastAsia="Bookman Old Style" w:hAnsi="Arial" w:cs="Arial"/>
          <w:spacing w:val="1"/>
          <w:sz w:val="22"/>
          <w:szCs w:val="22"/>
          <w:lang w:val="id-ID"/>
        </w:rPr>
        <w:t xml:space="preserve"> </w:t>
      </w:r>
      <w:r w:rsidR="005D5A89" w:rsidRPr="00D31075">
        <w:rPr>
          <w:rFonts w:ascii="Arial" w:hAnsi="Arial" w:cs="Arial"/>
          <w:color w:val="000000" w:themeColor="text1"/>
          <w:sz w:val="22"/>
          <w:szCs w:val="22"/>
          <w:lang w:val="id-ID"/>
        </w:rPr>
        <w:t>202</w:t>
      </w:r>
      <w:r w:rsidR="008D5924" w:rsidRPr="00D31075">
        <w:rPr>
          <w:rFonts w:ascii="Arial" w:hAnsi="Arial" w:cs="Arial"/>
          <w:color w:val="000000" w:themeColor="text1"/>
          <w:sz w:val="22"/>
          <w:szCs w:val="22"/>
          <w:lang w:val="id-ID"/>
        </w:rPr>
        <w:t>5</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i</w:t>
      </w:r>
      <w:r w:rsidRPr="00D31075">
        <w:rPr>
          <w:rFonts w:ascii="Arial" w:eastAsia="Bookman Old Style" w:hAnsi="Arial" w:cs="Arial"/>
          <w:spacing w:val="3"/>
          <w:sz w:val="22"/>
          <w:szCs w:val="22"/>
          <w:lang w:val="id-ID"/>
        </w:rPr>
        <w:t>p</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lu</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an u</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uk</w:t>
      </w:r>
      <w:r w:rsidRPr="00D31075">
        <w:rPr>
          <w:rFonts w:ascii="Arial" w:eastAsia="Bookman Old Style" w:hAnsi="Arial" w:cs="Arial"/>
          <w:spacing w:val="-17"/>
          <w:sz w:val="22"/>
          <w:szCs w:val="22"/>
          <w:lang w:val="id-ID"/>
        </w:rPr>
        <w:t xml:space="preserve"> </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j</w:t>
      </w:r>
      <w:r w:rsidRPr="00D31075">
        <w:rPr>
          <w:rFonts w:ascii="Arial" w:eastAsia="Bookman Old Style" w:hAnsi="Arial" w:cs="Arial"/>
          <w:spacing w:val="1"/>
          <w:sz w:val="22"/>
          <w:szCs w:val="22"/>
          <w:lang w:val="id-ID"/>
        </w:rPr>
        <w:t>a</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in</w:t>
      </w:r>
      <w:r w:rsidRPr="00D31075">
        <w:rPr>
          <w:rFonts w:ascii="Arial" w:eastAsia="Bookman Old Style" w:hAnsi="Arial" w:cs="Arial"/>
          <w:spacing w:val="-15"/>
          <w:sz w:val="22"/>
          <w:szCs w:val="22"/>
          <w:lang w:val="id-ID"/>
        </w:rPr>
        <w:t xml:space="preserve"> </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j</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a</w:t>
      </w:r>
      <w:r w:rsidRPr="00D31075">
        <w:rPr>
          <w:rFonts w:ascii="Arial" w:eastAsia="Bookman Old Style" w:hAnsi="Arial" w:cs="Arial"/>
          <w:spacing w:val="-16"/>
          <w:sz w:val="22"/>
          <w:szCs w:val="22"/>
          <w:lang w:val="id-ID"/>
        </w:rPr>
        <w:t xml:space="preserve"> </w:t>
      </w:r>
      <w:r w:rsidRPr="00D31075">
        <w:rPr>
          <w:rFonts w:ascii="Arial" w:eastAsia="Bookman Old Style" w:hAnsi="Arial" w:cs="Arial"/>
          <w:spacing w:val="-1"/>
          <w:sz w:val="22"/>
          <w:szCs w:val="22"/>
          <w:lang w:val="id-ID"/>
        </w:rPr>
        <w:t>kese</w:t>
      </w:r>
      <w:r w:rsidRPr="00D31075">
        <w:rPr>
          <w:rFonts w:ascii="Arial" w:eastAsia="Bookman Old Style" w:hAnsi="Arial" w:cs="Arial"/>
          <w:sz w:val="22"/>
          <w:szCs w:val="22"/>
          <w:lang w:val="id-ID"/>
        </w:rPr>
        <w:t>l</w:t>
      </w:r>
      <w:r w:rsidRPr="00D31075">
        <w:rPr>
          <w:rFonts w:ascii="Arial" w:eastAsia="Bookman Old Style" w:hAnsi="Arial" w:cs="Arial"/>
          <w:spacing w:val="5"/>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w:t>
      </w:r>
      <w:r w:rsidRPr="00D31075">
        <w:rPr>
          <w:rFonts w:ascii="Arial" w:eastAsia="Bookman Old Style" w:hAnsi="Arial" w:cs="Arial"/>
          <w:spacing w:val="-17"/>
          <w:sz w:val="22"/>
          <w:szCs w:val="22"/>
          <w:lang w:val="id-ID"/>
        </w:rPr>
        <w:t xml:space="preserve"> </w:t>
      </w:r>
      <w:r w:rsidRPr="00D31075">
        <w:rPr>
          <w:rFonts w:ascii="Arial" w:eastAsia="Bookman Old Style" w:hAnsi="Arial" w:cs="Arial"/>
          <w:spacing w:val="-1"/>
          <w:sz w:val="22"/>
          <w:szCs w:val="22"/>
          <w:lang w:val="id-ID"/>
        </w:rPr>
        <w:t>ke</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ai</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an</w:t>
      </w:r>
      <w:r w:rsidRPr="00D31075">
        <w:rPr>
          <w:rFonts w:ascii="Arial" w:eastAsia="Bookman Old Style" w:hAnsi="Arial" w:cs="Arial"/>
          <w:spacing w:val="-15"/>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15"/>
          <w:sz w:val="22"/>
          <w:szCs w:val="22"/>
          <w:lang w:val="id-ID"/>
        </w:rPr>
        <w:t xml:space="preserve"> </w:t>
      </w:r>
      <w:r w:rsidRPr="00D31075">
        <w:rPr>
          <w:rFonts w:ascii="Arial" w:eastAsia="Bookman Old Style" w:hAnsi="Arial" w:cs="Arial"/>
          <w:spacing w:val="-1"/>
          <w:sz w:val="22"/>
          <w:szCs w:val="22"/>
          <w:lang w:val="id-ID"/>
        </w:rPr>
        <w:t>k</w:t>
      </w:r>
      <w:r w:rsidRPr="00D31075">
        <w:rPr>
          <w:rFonts w:ascii="Arial" w:eastAsia="Bookman Old Style" w:hAnsi="Arial" w:cs="Arial"/>
          <w:spacing w:val="1"/>
          <w:sz w:val="22"/>
          <w:szCs w:val="22"/>
          <w:lang w:val="id-ID"/>
        </w:rPr>
        <w:t>on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7"/>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al</w:t>
      </w:r>
      <w:r w:rsidRPr="00D31075">
        <w:rPr>
          <w:rFonts w:ascii="Arial" w:eastAsia="Bookman Old Style" w:hAnsi="Arial" w:cs="Arial"/>
          <w:spacing w:val="1"/>
          <w:sz w:val="22"/>
          <w:szCs w:val="22"/>
          <w:lang w:val="id-ID"/>
        </w:rPr>
        <w:t>a</w:t>
      </w:r>
      <w:r w:rsidRPr="00D31075">
        <w:rPr>
          <w:rFonts w:ascii="Arial" w:eastAsia="Bookman Old Style" w:hAnsi="Arial" w:cs="Arial"/>
          <w:sz w:val="22"/>
          <w:szCs w:val="22"/>
          <w:lang w:val="id-ID"/>
        </w:rPr>
        <w:t xml:space="preserve">m </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 xml:space="preserve">m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an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 a</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 xml:space="preserve">a  </w:t>
      </w:r>
      <w:r w:rsidRPr="00D31075">
        <w:rPr>
          <w:rFonts w:ascii="Arial" w:eastAsia="Bookman Old Style" w:hAnsi="Arial" w:cs="Arial"/>
          <w:spacing w:val="63"/>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3"/>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w:t>
      </w:r>
      <w:r w:rsidR="00735819"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pacing w:val="-3"/>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gg</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w:t>
      </w:r>
      <w:r w:rsidR="00735819"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z w:val="22"/>
          <w:szCs w:val="22"/>
          <w:lang w:val="id-ID"/>
        </w:rPr>
        <w:t>l</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ks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aa</w:t>
      </w:r>
      <w:r w:rsidRPr="00D31075">
        <w:rPr>
          <w:rFonts w:ascii="Arial" w:eastAsia="Bookman Old Style" w:hAnsi="Arial" w:cs="Arial"/>
          <w:spacing w:val="3"/>
          <w:sz w:val="22"/>
          <w:szCs w:val="22"/>
          <w:lang w:val="id-ID"/>
        </w:rPr>
        <w:t>n</w:t>
      </w:r>
      <w:r w:rsidRPr="00D31075">
        <w:rPr>
          <w:rFonts w:ascii="Arial" w:eastAsia="Bookman Old Style" w:hAnsi="Arial" w:cs="Arial"/>
          <w:sz w:val="22"/>
          <w:szCs w:val="22"/>
          <w:lang w:val="id-ID"/>
        </w:rPr>
        <w:t>,</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w</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w:t>
      </w:r>
      <w:r w:rsidRPr="00D31075">
        <w:rPr>
          <w:rFonts w:ascii="Arial" w:eastAsia="Bookman Old Style" w:hAnsi="Arial" w:cs="Arial"/>
          <w:spacing w:val="5"/>
          <w:sz w:val="22"/>
          <w:szCs w:val="22"/>
          <w:lang w:val="id-ID"/>
        </w:rPr>
        <w:t xml:space="preserve"> </w:t>
      </w:r>
      <w:r w:rsidRPr="00D31075">
        <w:rPr>
          <w:rFonts w:ascii="Arial" w:eastAsia="Bookman Old Style" w:hAnsi="Arial" w:cs="Arial"/>
          <w:sz w:val="22"/>
          <w:szCs w:val="22"/>
          <w:lang w:val="id-ID"/>
        </w:rPr>
        <w:t>Hu</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 xml:space="preserve">ar </w:t>
      </w:r>
      <w:r w:rsidRPr="00D31075">
        <w:rPr>
          <w:rFonts w:ascii="Arial" w:eastAsia="Bookman Old Style" w:hAnsi="Arial" w:cs="Arial"/>
          <w:spacing w:val="-1"/>
          <w:sz w:val="22"/>
          <w:szCs w:val="22"/>
          <w:lang w:val="id-ID"/>
        </w:rPr>
        <w:t>d</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u</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aan </w:t>
      </w:r>
      <w:r w:rsidRPr="00D31075">
        <w:rPr>
          <w:rFonts w:ascii="Arial" w:eastAsia="Bookman Old Style" w:hAnsi="Arial" w:cs="Arial"/>
          <w:spacing w:val="-1"/>
          <w:sz w:val="22"/>
          <w:szCs w:val="22"/>
          <w:lang w:val="id-ID"/>
        </w:rPr>
        <w:t>pe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ah</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v</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 xml:space="preserve">i Sumatera </w:t>
      </w:r>
      <w:r w:rsidRPr="00D31075">
        <w:rPr>
          <w:rFonts w:ascii="Arial" w:eastAsia="Bookman Old Style" w:hAnsi="Arial" w:cs="Arial"/>
          <w:spacing w:val="-2"/>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at</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aji</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an</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al</w:t>
      </w:r>
      <w:r w:rsidRPr="00D31075">
        <w:rPr>
          <w:rFonts w:ascii="Arial" w:eastAsia="Bookman Old Style" w:hAnsi="Arial" w:cs="Arial"/>
          <w:spacing w:val="1"/>
          <w:sz w:val="22"/>
          <w:szCs w:val="22"/>
          <w:lang w:val="id-ID"/>
        </w:rPr>
        <w:t>a</w:t>
      </w:r>
      <w:r w:rsidRPr="00D31075">
        <w:rPr>
          <w:rFonts w:ascii="Arial" w:eastAsia="Bookman Old Style" w:hAnsi="Arial" w:cs="Arial"/>
          <w:sz w:val="22"/>
          <w:szCs w:val="22"/>
          <w:lang w:val="id-ID"/>
        </w:rPr>
        <w:t>m</w:t>
      </w:r>
      <w:r w:rsidRPr="00D31075">
        <w:rPr>
          <w:rFonts w:ascii="Arial" w:eastAsia="Bookman Old Style" w:hAnsi="Arial" w:cs="Arial"/>
          <w:spacing w:val="-2"/>
          <w:sz w:val="22"/>
          <w:szCs w:val="22"/>
          <w:lang w:val="id-ID"/>
        </w:rPr>
        <w:t xml:space="preserve"> </w:t>
      </w:r>
      <w:r w:rsidRPr="00D31075">
        <w:rPr>
          <w:rFonts w:ascii="Arial" w:eastAsia="Bookman Old Style" w:hAnsi="Arial" w:cs="Arial"/>
          <w:sz w:val="22"/>
          <w:szCs w:val="22"/>
          <w:lang w:val="id-ID"/>
        </w:rPr>
        <w:t>G</w:t>
      </w:r>
      <w:r w:rsidRPr="00D31075">
        <w:rPr>
          <w:rFonts w:ascii="Arial" w:eastAsia="Bookman Old Style" w:hAnsi="Arial" w:cs="Arial"/>
          <w:spacing w:val="1"/>
          <w:sz w:val="22"/>
          <w:szCs w:val="22"/>
          <w:lang w:val="id-ID"/>
        </w:rPr>
        <w:t>a</w:t>
      </w:r>
      <w:r w:rsidRPr="00D31075">
        <w:rPr>
          <w:rFonts w:ascii="Arial" w:eastAsia="Bookman Old Style" w:hAnsi="Arial" w:cs="Arial"/>
          <w:spacing w:val="-2"/>
          <w:sz w:val="22"/>
          <w:szCs w:val="22"/>
          <w:lang w:val="id-ID"/>
        </w:rPr>
        <w:t>m</w:t>
      </w:r>
      <w:r w:rsidRPr="00D31075">
        <w:rPr>
          <w:rFonts w:ascii="Arial" w:eastAsia="Bookman Old Style" w:hAnsi="Arial" w:cs="Arial"/>
          <w:spacing w:val="3"/>
          <w:sz w:val="22"/>
          <w:szCs w:val="22"/>
          <w:lang w:val="id-ID"/>
        </w:rPr>
        <w:t>b</w:t>
      </w:r>
      <w:r w:rsidRPr="00D31075">
        <w:rPr>
          <w:rFonts w:ascii="Arial" w:eastAsia="Bookman Old Style" w:hAnsi="Arial" w:cs="Arial"/>
          <w:sz w:val="22"/>
          <w:szCs w:val="22"/>
          <w:lang w:val="id-ID"/>
        </w:rPr>
        <w:t>ar</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1.</w:t>
      </w:r>
      <w:r w:rsidR="00F8207D" w:rsidRPr="00D31075">
        <w:rPr>
          <w:rFonts w:ascii="Arial" w:eastAsia="Bookman Old Style" w:hAnsi="Arial" w:cs="Arial"/>
          <w:spacing w:val="-1"/>
          <w:sz w:val="22"/>
          <w:szCs w:val="22"/>
          <w:lang w:val="id-ID"/>
        </w:rPr>
        <w:t>1</w:t>
      </w:r>
      <w:r w:rsidRPr="00D31075">
        <w:rPr>
          <w:rFonts w:ascii="Arial" w:eastAsia="Bookman Old Style" w:hAnsi="Arial" w:cs="Arial"/>
          <w:sz w:val="22"/>
          <w:szCs w:val="22"/>
          <w:lang w:val="id-ID"/>
        </w:rPr>
        <w:t>.</w:t>
      </w:r>
    </w:p>
    <w:p w14:paraId="2814D166" w14:textId="77777777" w:rsidR="000753BB" w:rsidRDefault="000753BB" w:rsidP="004F69F1">
      <w:pPr>
        <w:spacing w:after="120" w:line="360" w:lineRule="auto"/>
        <w:ind w:right="106" w:firstLine="567"/>
        <w:jc w:val="both"/>
        <w:rPr>
          <w:rFonts w:ascii="Arial" w:eastAsia="Bookman Old Style" w:hAnsi="Arial" w:cs="Arial"/>
          <w:sz w:val="22"/>
          <w:szCs w:val="22"/>
          <w:lang w:val="id-ID"/>
        </w:rPr>
      </w:pPr>
    </w:p>
    <w:p w14:paraId="1224421E" w14:textId="77777777" w:rsidR="00A411F1" w:rsidRDefault="00A411F1" w:rsidP="004F69F1">
      <w:pPr>
        <w:spacing w:after="120" w:line="360" w:lineRule="auto"/>
        <w:ind w:right="106" w:firstLine="567"/>
        <w:jc w:val="both"/>
        <w:rPr>
          <w:rFonts w:ascii="Arial" w:eastAsia="Bookman Old Style" w:hAnsi="Arial" w:cs="Arial"/>
          <w:sz w:val="22"/>
          <w:szCs w:val="22"/>
          <w:lang w:val="id-ID"/>
        </w:rPr>
      </w:pPr>
    </w:p>
    <w:p w14:paraId="42004DA1" w14:textId="77777777" w:rsidR="00A411F1" w:rsidRDefault="00A411F1" w:rsidP="004F69F1">
      <w:pPr>
        <w:spacing w:after="120" w:line="360" w:lineRule="auto"/>
        <w:ind w:right="106" w:firstLine="567"/>
        <w:jc w:val="both"/>
        <w:rPr>
          <w:rFonts w:ascii="Arial" w:eastAsia="Bookman Old Style" w:hAnsi="Arial" w:cs="Arial"/>
          <w:sz w:val="22"/>
          <w:szCs w:val="22"/>
          <w:lang w:val="id-ID"/>
        </w:rPr>
      </w:pPr>
    </w:p>
    <w:p w14:paraId="72A2B038" w14:textId="77777777" w:rsidR="00A411F1" w:rsidRDefault="00A411F1" w:rsidP="004F69F1">
      <w:pPr>
        <w:spacing w:after="120" w:line="360" w:lineRule="auto"/>
        <w:ind w:right="106" w:firstLine="567"/>
        <w:jc w:val="both"/>
        <w:rPr>
          <w:rFonts w:ascii="Arial" w:eastAsia="Bookman Old Style" w:hAnsi="Arial" w:cs="Arial"/>
          <w:sz w:val="22"/>
          <w:szCs w:val="22"/>
          <w:lang w:val="id-ID"/>
        </w:rPr>
      </w:pPr>
    </w:p>
    <w:p w14:paraId="0B8B1AB2" w14:textId="77777777" w:rsidR="00A411F1" w:rsidRDefault="00A411F1" w:rsidP="004F69F1">
      <w:pPr>
        <w:spacing w:after="120" w:line="360" w:lineRule="auto"/>
        <w:ind w:right="106" w:firstLine="567"/>
        <w:jc w:val="both"/>
        <w:rPr>
          <w:rFonts w:ascii="Arial" w:eastAsia="Bookman Old Style" w:hAnsi="Arial" w:cs="Arial"/>
          <w:sz w:val="22"/>
          <w:szCs w:val="22"/>
          <w:lang w:val="id-ID"/>
        </w:rPr>
      </w:pPr>
    </w:p>
    <w:p w14:paraId="7C313C68" w14:textId="77777777" w:rsidR="00A411F1" w:rsidRDefault="00A411F1" w:rsidP="004F69F1">
      <w:pPr>
        <w:spacing w:after="120" w:line="360" w:lineRule="auto"/>
        <w:ind w:right="106" w:firstLine="567"/>
        <w:jc w:val="both"/>
        <w:rPr>
          <w:rFonts w:ascii="Arial" w:eastAsia="Bookman Old Style" w:hAnsi="Arial" w:cs="Arial"/>
          <w:sz w:val="22"/>
          <w:szCs w:val="22"/>
          <w:lang w:val="id-ID"/>
        </w:rPr>
      </w:pPr>
    </w:p>
    <w:p w14:paraId="51875F3A" w14:textId="77777777" w:rsidR="00A411F1" w:rsidRPr="00D31075" w:rsidRDefault="00A411F1" w:rsidP="004F69F1">
      <w:pPr>
        <w:spacing w:after="120" w:line="360" w:lineRule="auto"/>
        <w:ind w:right="106" w:firstLine="567"/>
        <w:jc w:val="both"/>
        <w:rPr>
          <w:rFonts w:ascii="Arial" w:eastAsia="Bookman Old Style" w:hAnsi="Arial" w:cs="Arial"/>
          <w:sz w:val="22"/>
          <w:szCs w:val="22"/>
          <w:lang w:val="id-ID"/>
        </w:rPr>
      </w:pPr>
    </w:p>
    <w:p w14:paraId="5CA8BEEE" w14:textId="5AD5E570" w:rsidR="00F8207D" w:rsidRPr="00D31075" w:rsidRDefault="00F8207D" w:rsidP="000F5CAE">
      <w:pPr>
        <w:autoSpaceDE w:val="0"/>
        <w:autoSpaceDN w:val="0"/>
        <w:adjustRightInd w:val="0"/>
        <w:jc w:val="center"/>
        <w:rPr>
          <w:rFonts w:ascii="Arial" w:hAnsi="Arial" w:cs="Arial"/>
          <w:b/>
          <w:sz w:val="22"/>
          <w:szCs w:val="22"/>
          <w:lang w:val="id-ID" w:eastAsia="id-ID"/>
        </w:rPr>
      </w:pPr>
      <w:r w:rsidRPr="00D31075">
        <w:rPr>
          <w:rFonts w:ascii="Arial" w:hAnsi="Arial" w:cs="Arial"/>
          <w:b/>
          <w:sz w:val="22"/>
          <w:szCs w:val="22"/>
          <w:lang w:val="id-ID" w:eastAsia="id-ID"/>
        </w:rPr>
        <w:lastRenderedPageBreak/>
        <w:t>Gambar 1.1</w:t>
      </w:r>
    </w:p>
    <w:p w14:paraId="47B16B05" w14:textId="427D3D39" w:rsidR="00F8207D" w:rsidRPr="00D31075" w:rsidRDefault="00F8207D" w:rsidP="000F5CAE">
      <w:pPr>
        <w:autoSpaceDE w:val="0"/>
        <w:autoSpaceDN w:val="0"/>
        <w:adjustRightInd w:val="0"/>
        <w:jc w:val="center"/>
        <w:rPr>
          <w:rFonts w:ascii="Arial" w:hAnsi="Arial" w:cs="Arial"/>
          <w:b/>
          <w:sz w:val="22"/>
          <w:szCs w:val="22"/>
          <w:lang w:val="id-ID" w:eastAsia="id-ID"/>
        </w:rPr>
      </w:pPr>
      <w:r w:rsidRPr="00D31075">
        <w:rPr>
          <w:rFonts w:ascii="Arial" w:hAnsi="Arial" w:cs="Arial"/>
          <w:b/>
          <w:sz w:val="22"/>
          <w:szCs w:val="22"/>
          <w:lang w:val="id-ID" w:eastAsia="id-ID"/>
        </w:rPr>
        <w:t xml:space="preserve">Proses </w:t>
      </w:r>
      <w:r w:rsidR="009E77B6" w:rsidRPr="00D31075">
        <w:rPr>
          <w:rFonts w:ascii="Arial" w:hAnsi="Arial" w:cs="Arial"/>
          <w:b/>
          <w:sz w:val="22"/>
          <w:szCs w:val="22"/>
          <w:lang w:val="id-ID" w:eastAsia="id-ID"/>
        </w:rPr>
        <w:t xml:space="preserve">Penyusunan dan Keterkaitan RKPD </w:t>
      </w:r>
      <w:r w:rsidRPr="00D31075">
        <w:rPr>
          <w:rFonts w:ascii="Arial" w:hAnsi="Arial" w:cs="Arial"/>
          <w:b/>
          <w:sz w:val="22"/>
          <w:szCs w:val="22"/>
          <w:lang w:val="id-ID" w:eastAsia="id-ID"/>
        </w:rPr>
        <w:t>dengan Dokumen Perencanaan Lainnya</w:t>
      </w:r>
    </w:p>
    <w:p w14:paraId="1215344E" w14:textId="77777777" w:rsidR="00F8207D" w:rsidRPr="00D31075" w:rsidRDefault="00F8207D" w:rsidP="000F5CAE">
      <w:pPr>
        <w:spacing w:after="120"/>
        <w:ind w:right="106"/>
        <w:jc w:val="both"/>
        <w:rPr>
          <w:rFonts w:ascii="Arial" w:eastAsia="Bookman Old Style" w:hAnsi="Arial" w:cs="Arial"/>
          <w:sz w:val="22"/>
          <w:szCs w:val="22"/>
          <w:lang w:val="id-ID"/>
        </w:rPr>
      </w:pPr>
      <w:r w:rsidRPr="00D31075">
        <w:rPr>
          <w:rFonts w:ascii="Arial" w:hAnsi="Arial" w:cs="Arial"/>
          <w:noProof/>
          <w:sz w:val="22"/>
          <w:szCs w:val="22"/>
          <w:lang w:val="id-ID" w:eastAsia="id-ID"/>
        </w:rPr>
        <mc:AlternateContent>
          <mc:Choice Requires="wpg">
            <w:drawing>
              <wp:inline distT="0" distB="0" distL="0" distR="0" wp14:anchorId="402E284C" wp14:editId="6438EA6A">
                <wp:extent cx="5923915" cy="2668772"/>
                <wp:effectExtent l="19050" t="0" r="19685" b="17780"/>
                <wp:docPr id="77" name="Group 77"/>
                <wp:cNvGraphicFramePr/>
                <a:graphic xmlns:a="http://schemas.openxmlformats.org/drawingml/2006/main">
                  <a:graphicData uri="http://schemas.microsoft.com/office/word/2010/wordprocessingGroup">
                    <wpg:wgp>
                      <wpg:cNvGrpSpPr/>
                      <wpg:grpSpPr>
                        <a:xfrm>
                          <a:off x="0" y="0"/>
                          <a:ext cx="5923915" cy="2668772"/>
                          <a:chOff x="0" y="0"/>
                          <a:chExt cx="5955665" cy="3185472"/>
                        </a:xfrm>
                      </wpg:grpSpPr>
                      <wpg:grpSp>
                        <wpg:cNvPr id="76" name="Group 76"/>
                        <wpg:cNvGrpSpPr/>
                        <wpg:grpSpPr>
                          <a:xfrm>
                            <a:off x="0" y="0"/>
                            <a:ext cx="5955665" cy="3185472"/>
                            <a:chOff x="0" y="0"/>
                            <a:chExt cx="5955665" cy="3185472"/>
                          </a:xfrm>
                        </wpg:grpSpPr>
                        <wpg:grpSp>
                          <wpg:cNvPr id="75" name="Group 75"/>
                          <wpg:cNvGrpSpPr/>
                          <wpg:grpSpPr>
                            <a:xfrm>
                              <a:off x="0" y="0"/>
                              <a:ext cx="5955665" cy="3185472"/>
                              <a:chOff x="0" y="0"/>
                              <a:chExt cx="5955665" cy="3185472"/>
                            </a:xfrm>
                          </wpg:grpSpPr>
                          <wps:wsp>
                            <wps:cNvPr id="3" name="Rectangle 3"/>
                            <wps:cNvSpPr/>
                            <wps:spPr>
                              <a:xfrm>
                                <a:off x="0" y="13647"/>
                                <a:ext cx="5955665" cy="3171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36000D" w14:textId="77777777" w:rsidR="006D0C57" w:rsidRDefault="006D0C57" w:rsidP="00F8207D"/>
                              </w:txbxContent>
                            </wps:txbx>
                            <wps:bodyPr rtlCol="0" anchor="ctr">
                              <a:noAutofit/>
                            </wps:bodyPr>
                          </wps:wsp>
                          <wps:wsp>
                            <wps:cNvPr id="6" name="Rounded Rectangle 6"/>
                            <wps:cNvSpPr/>
                            <wps:spPr>
                              <a:xfrm>
                                <a:off x="34120" y="40943"/>
                                <a:ext cx="3272790" cy="3086100"/>
                              </a:xfrm>
                              <a:prstGeom prst="roundRect">
                                <a:avLst>
                                  <a:gd name="adj" fmla="val 3968"/>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17098B1" w14:textId="77777777" w:rsidR="006D0C57" w:rsidRDefault="006D0C57" w:rsidP="00F8207D"/>
                              </w:txbxContent>
                            </wps:txbx>
                            <wps:bodyPr rtlCol="0" anchor="ctr">
                              <a:noAutofit/>
                            </wps:bodyPr>
                          </wps:wsp>
                          <wps:wsp>
                            <wps:cNvPr id="64" name="TextBox 97"/>
                            <wps:cNvSpPr txBox="1"/>
                            <wps:spPr>
                              <a:xfrm>
                                <a:off x="81887" y="0"/>
                                <a:ext cx="1262509" cy="364792"/>
                              </a:xfrm>
                              <a:prstGeom prst="rect">
                                <a:avLst/>
                              </a:prstGeom>
                              <a:noFill/>
                            </wps:spPr>
                            <wps:txbx>
                              <w:txbxContent>
                                <w:p w14:paraId="26F534A5" w14:textId="77777777" w:rsidR="006D0C57" w:rsidRPr="00283724" w:rsidRDefault="006D0C57" w:rsidP="00F8207D">
                                  <w:pPr>
                                    <w:pStyle w:val="NormalWeb"/>
                                    <w:spacing w:before="0" w:beforeAutospacing="0" w:after="0" w:afterAutospacing="0"/>
                                    <w:rPr>
                                      <w:sz w:val="28"/>
                                      <w:szCs w:val="28"/>
                                    </w:rPr>
                                  </w:pPr>
                                  <w:r w:rsidRPr="00283724">
                                    <w:rPr>
                                      <w:rFonts w:asciiTheme="minorHAnsi" w:hAnsi="Calibri" w:cstheme="minorBidi"/>
                                      <w:b/>
                                      <w:bCs/>
                                      <w:color w:val="000000" w:themeColor="text1"/>
                                      <w:kern w:val="24"/>
                                      <w:sz w:val="28"/>
                                      <w:szCs w:val="28"/>
                                      <w:lang w:val="en-GB"/>
                                    </w:rPr>
                                    <w:t>Perencanaan</w:t>
                                  </w:r>
                                </w:p>
                              </w:txbxContent>
                            </wps:txbx>
                            <wps:bodyPr wrap="square" rtlCol="0">
                              <a:noAutofit/>
                            </wps:bodyPr>
                          </wps:wsp>
                          <wpg:grpSp>
                            <wpg:cNvPr id="69" name="Group 69"/>
                            <wpg:cNvGrpSpPr/>
                            <wpg:grpSpPr>
                              <a:xfrm>
                                <a:off x="3316406" y="54591"/>
                                <a:ext cx="2607945" cy="3086100"/>
                                <a:chOff x="0" y="0"/>
                                <a:chExt cx="2607945" cy="3086100"/>
                              </a:xfrm>
                            </wpg:grpSpPr>
                            <wps:wsp>
                              <wps:cNvPr id="4" name="Rounded Rectangle 4"/>
                              <wps:cNvSpPr/>
                              <wps:spPr>
                                <a:xfrm>
                                  <a:off x="0" y="0"/>
                                  <a:ext cx="2607945" cy="3086100"/>
                                </a:xfrm>
                                <a:prstGeom prst="roundRect">
                                  <a:avLst>
                                    <a:gd name="adj" fmla="val 4714"/>
                                  </a:avLst>
                                </a:prstGeom>
                                <a:solidFill>
                                  <a:srgbClr val="90F4DA"/>
                                </a:solidFill>
                              </wps:spPr>
                              <wps:style>
                                <a:lnRef idx="2">
                                  <a:schemeClr val="accent3">
                                    <a:shade val="50000"/>
                                  </a:schemeClr>
                                </a:lnRef>
                                <a:fillRef idx="1">
                                  <a:schemeClr val="accent3"/>
                                </a:fillRef>
                                <a:effectRef idx="0">
                                  <a:schemeClr val="accent3"/>
                                </a:effectRef>
                                <a:fontRef idx="minor">
                                  <a:schemeClr val="lt1"/>
                                </a:fontRef>
                              </wps:style>
                              <wps:txbx>
                                <w:txbxContent>
                                  <w:p w14:paraId="727688E4" w14:textId="77777777" w:rsidR="006D0C57" w:rsidRDefault="006D0C57" w:rsidP="00F8207D"/>
                                </w:txbxContent>
                              </wps:txbx>
                              <wps:bodyPr rtlCol="0" anchor="ctr">
                                <a:noAutofit/>
                              </wps:bodyPr>
                            </wps:wsp>
                            <wps:wsp>
                              <wps:cNvPr id="46" name="Rectangle 46"/>
                              <wps:cNvSpPr/>
                              <wps:spPr>
                                <a:xfrm>
                                  <a:off x="1166884" y="1385247"/>
                                  <a:ext cx="580553" cy="491929"/>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5256AAE5" w14:textId="77777777" w:rsidR="006D0C57" w:rsidRDefault="006D0C57" w:rsidP="00F8207D"/>
                                </w:txbxContent>
                              </wps:txbx>
                              <wps:bodyPr rtlCol="0" anchor="ctr"/>
                            </wps:wsp>
                            <wps:wsp>
                              <wps:cNvPr id="47" name="TextBox 66"/>
                              <wps:cNvSpPr txBox="1"/>
                              <wps:spPr>
                                <a:xfrm>
                                  <a:off x="1173708" y="1384976"/>
                                  <a:ext cx="576580" cy="473602"/>
                                </a:xfrm>
                                <a:prstGeom prst="rect">
                                  <a:avLst/>
                                </a:prstGeom>
                              </wps:spPr>
                              <wps:style>
                                <a:lnRef idx="1">
                                  <a:schemeClr val="accent2"/>
                                </a:lnRef>
                                <a:fillRef idx="3">
                                  <a:schemeClr val="accent2"/>
                                </a:fillRef>
                                <a:effectRef idx="2">
                                  <a:schemeClr val="accent2"/>
                                </a:effectRef>
                                <a:fontRef idx="minor">
                                  <a:schemeClr val="lt1"/>
                                </a:fontRef>
                              </wps:style>
                              <wps:txbx>
                                <w:txbxContent>
                                  <w:p w14:paraId="7481ADAB" w14:textId="7777777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RAPBD</w:t>
                                    </w:r>
                                  </w:p>
                                  <w:p w14:paraId="2DF070B5" w14:textId="7787A7A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202</w:t>
                                    </w:r>
                                    <w:r w:rsidR="008D5924">
                                      <w:rPr>
                                        <w:rFonts w:ascii="Arial Narrow" w:hAnsi="Arial Narrow" w:cstheme="minorBidi"/>
                                        <w:b/>
                                        <w:bCs/>
                                        <w:color w:val="FFFFFF" w:themeColor="light1"/>
                                        <w:kern w:val="24"/>
                                        <w:sz w:val="20"/>
                                        <w:szCs w:val="20"/>
                                        <w:lang w:val="en-GB"/>
                                      </w:rPr>
                                      <w:t>5</w:t>
                                    </w:r>
                                  </w:p>
                                </w:txbxContent>
                              </wps:txbx>
                              <wps:bodyPr wrap="square" rtlCol="0">
                                <a:noAutofit/>
                              </wps:bodyPr>
                            </wps:wsp>
                            <wps:wsp>
                              <wps:cNvPr id="48" name="Rectangle 48"/>
                              <wps:cNvSpPr/>
                              <wps:spPr>
                                <a:xfrm>
                                  <a:off x="1944806" y="2524835"/>
                                  <a:ext cx="580602" cy="452618"/>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0B81849E" w14:textId="77777777" w:rsidR="006D0C57" w:rsidRDefault="006D0C57" w:rsidP="00F8207D"/>
                                </w:txbxContent>
                              </wps:txbx>
                              <wps:bodyPr rtlCol="0" anchor="ctr"/>
                            </wps:wsp>
                            <wps:wsp>
                              <wps:cNvPr id="49" name="TextBox 87"/>
                              <wps:cNvSpPr txBox="1"/>
                              <wps:spPr>
                                <a:xfrm>
                                  <a:off x="1944806" y="2492401"/>
                                  <a:ext cx="580767" cy="438636"/>
                                </a:xfrm>
                                <a:prstGeom prst="rect">
                                  <a:avLst/>
                                </a:prstGeom>
                              </wps:spPr>
                              <wps:style>
                                <a:lnRef idx="1">
                                  <a:schemeClr val="accent2"/>
                                </a:lnRef>
                                <a:fillRef idx="3">
                                  <a:schemeClr val="accent2"/>
                                </a:fillRef>
                                <a:effectRef idx="2">
                                  <a:schemeClr val="accent2"/>
                                </a:effectRef>
                                <a:fontRef idx="minor">
                                  <a:schemeClr val="lt1"/>
                                </a:fontRef>
                              </wps:style>
                              <wps:txbx>
                                <w:txbxContent>
                                  <w:p w14:paraId="041CC0C5"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DPA PD</w:t>
                                    </w:r>
                                  </w:p>
                                  <w:p w14:paraId="5E1C0063" w14:textId="0E575F7B"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wps:txbx>
                              <wps:bodyPr wrap="square" rtlCol="0">
                                <a:noAutofit/>
                              </wps:bodyPr>
                            </wps:wsp>
                            <wps:wsp>
                              <wps:cNvPr id="50" name="Rectangle 50"/>
                              <wps:cNvSpPr/>
                              <wps:spPr>
                                <a:xfrm>
                                  <a:off x="1937982" y="1412267"/>
                                  <a:ext cx="580553" cy="536847"/>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2143DB15" w14:textId="77777777" w:rsidR="006D0C57" w:rsidRDefault="006D0C57" w:rsidP="00F8207D"/>
                                </w:txbxContent>
                              </wps:txbx>
                              <wps:bodyPr rtlCol="0" anchor="ctr"/>
                            </wps:wsp>
                            <wps:wsp>
                              <wps:cNvPr id="51" name="TextBox 90"/>
                              <wps:cNvSpPr txBox="1"/>
                              <wps:spPr>
                                <a:xfrm>
                                  <a:off x="1925363" y="1411715"/>
                                  <a:ext cx="571400" cy="437851"/>
                                </a:xfrm>
                                <a:prstGeom prst="rect">
                                  <a:avLst/>
                                </a:prstGeom>
                              </wps:spPr>
                              <wps:style>
                                <a:lnRef idx="1">
                                  <a:schemeClr val="accent2"/>
                                </a:lnRef>
                                <a:fillRef idx="3">
                                  <a:schemeClr val="accent2"/>
                                </a:fillRef>
                                <a:effectRef idx="2">
                                  <a:schemeClr val="accent2"/>
                                </a:effectRef>
                                <a:fontRef idx="minor">
                                  <a:schemeClr val="lt1"/>
                                </a:fontRef>
                              </wps:style>
                              <wps:txbx>
                                <w:txbxContent>
                                  <w:p w14:paraId="69967C18" w14:textId="7777777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APBD</w:t>
                                    </w:r>
                                  </w:p>
                                  <w:p w14:paraId="4D239616" w14:textId="32654FBA" w:rsidR="006D0C57" w:rsidRPr="00895F0A" w:rsidRDefault="006D0C57" w:rsidP="00F8207D">
                                    <w:pPr>
                                      <w:pStyle w:val="NormalWeb"/>
                                      <w:spacing w:before="0" w:beforeAutospacing="0" w:after="0" w:afterAutospacing="0"/>
                                      <w:jc w:val="center"/>
                                      <w:rPr>
                                        <w:sz w:val="20"/>
                                        <w:szCs w:val="20"/>
                                        <w:lang w:val="en-GB"/>
                                      </w:rPr>
                                    </w:pPr>
                                    <w:r w:rsidRPr="00C74539">
                                      <w:rPr>
                                        <w:rFonts w:ascii="Arial Narrow" w:hAnsi="Arial Narrow" w:cstheme="minorBidi"/>
                                        <w:b/>
                                        <w:bCs/>
                                        <w:color w:val="FFFFFF" w:themeColor="light1"/>
                                        <w:kern w:val="24"/>
                                        <w:sz w:val="20"/>
                                        <w:szCs w:val="20"/>
                                        <w:lang w:val="en-GB"/>
                                      </w:rPr>
                                      <w:t>202</w:t>
                                    </w:r>
                                    <w:r w:rsidR="008D5924">
                                      <w:rPr>
                                        <w:rFonts w:ascii="Arial Narrow" w:hAnsi="Arial Narrow" w:cstheme="minorBidi"/>
                                        <w:b/>
                                        <w:bCs/>
                                        <w:color w:val="FFFFFF" w:themeColor="light1"/>
                                        <w:kern w:val="24"/>
                                        <w:sz w:val="20"/>
                                        <w:szCs w:val="20"/>
                                        <w:lang w:val="en-GB"/>
                                      </w:rPr>
                                      <w:t>5</w:t>
                                    </w:r>
                                  </w:p>
                                </w:txbxContent>
                              </wps:txbx>
                              <wps:bodyPr wrap="square" rtlCol="0">
                                <a:noAutofit/>
                              </wps:bodyPr>
                            </wps:wsp>
                            <wps:wsp>
                              <wps:cNvPr id="52" name="Rectangle 52"/>
                              <wps:cNvSpPr/>
                              <wps:spPr>
                                <a:xfrm>
                                  <a:off x="1173708" y="2497540"/>
                                  <a:ext cx="580602" cy="452618"/>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15315FD3" w14:textId="77777777" w:rsidR="006D0C57" w:rsidRDefault="006D0C57" w:rsidP="00F8207D"/>
                                </w:txbxContent>
                              </wps:txbx>
                              <wps:bodyPr rtlCol="0" anchor="ctr"/>
                            </wps:wsp>
                            <wps:wsp>
                              <wps:cNvPr id="53" name="TextBox 63"/>
                              <wps:cNvSpPr txBox="1"/>
                              <wps:spPr>
                                <a:xfrm>
                                  <a:off x="1173708" y="2519206"/>
                                  <a:ext cx="580767" cy="442812"/>
                                </a:xfrm>
                                <a:prstGeom prst="rect">
                                  <a:avLst/>
                                </a:prstGeom>
                              </wps:spPr>
                              <wps:style>
                                <a:lnRef idx="1">
                                  <a:schemeClr val="accent2"/>
                                </a:lnRef>
                                <a:fillRef idx="3">
                                  <a:schemeClr val="accent2"/>
                                </a:fillRef>
                                <a:effectRef idx="2">
                                  <a:schemeClr val="accent2"/>
                                </a:effectRef>
                                <a:fontRef idx="minor">
                                  <a:schemeClr val="lt1"/>
                                </a:fontRef>
                              </wps:style>
                              <wps:txbx>
                                <w:txbxContent>
                                  <w:p w14:paraId="04E25450"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RKA PD</w:t>
                                    </w:r>
                                  </w:p>
                                  <w:p w14:paraId="79C93403" w14:textId="513BF553"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wps:txbx>
                              <wps:bodyPr wrap="square" rtlCol="0">
                                <a:noAutofit/>
                              </wps:bodyPr>
                            </wps:wsp>
                            <wps:wsp>
                              <wps:cNvPr id="54" name="Rectangle 54"/>
                              <wps:cNvSpPr/>
                              <wps:spPr>
                                <a:xfrm>
                                  <a:off x="20472" y="1337480"/>
                                  <a:ext cx="614778" cy="1512813"/>
                                </a:xfrm>
                                <a:prstGeom prst="rect">
                                  <a:avLst/>
                                </a:prstGeom>
                                <a:ln/>
                              </wps:spPr>
                              <wps:style>
                                <a:lnRef idx="1">
                                  <a:schemeClr val="accent2"/>
                                </a:lnRef>
                                <a:fillRef idx="3">
                                  <a:schemeClr val="accent2"/>
                                </a:fillRef>
                                <a:effectRef idx="2">
                                  <a:schemeClr val="accent2"/>
                                </a:effectRef>
                                <a:fontRef idx="minor">
                                  <a:schemeClr val="lt1"/>
                                </a:fontRef>
                              </wps:style>
                              <wps:txbx>
                                <w:txbxContent>
                                  <w:p w14:paraId="61A1CA10" w14:textId="77777777" w:rsidR="006D0C57" w:rsidRDefault="006D0C57" w:rsidP="00F8207D"/>
                                </w:txbxContent>
                              </wps:txbx>
                              <wps:bodyPr rtlCol="0" anchor="ctr"/>
                            </wps:wsp>
                            <wps:wsp>
                              <wps:cNvPr id="55" name="TextBox 56"/>
                              <wps:cNvSpPr txBox="1"/>
                              <wps:spPr>
                                <a:xfrm>
                                  <a:off x="27296" y="1494430"/>
                                  <a:ext cx="601980" cy="1162050"/>
                                </a:xfrm>
                                <a:prstGeom prst="rect">
                                  <a:avLst/>
                                </a:prstGeom>
                                <a:noFill/>
                              </wps:spPr>
                              <wps:txbx>
                                <w:txbxContent>
                                  <w:p w14:paraId="07DC3FAC"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KUA </w:t>
                                    </w:r>
                                  </w:p>
                                  <w:p w14:paraId="27836C9F"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dan </w:t>
                                    </w:r>
                                  </w:p>
                                  <w:p w14:paraId="77EAE002"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PPAS </w:t>
                                    </w:r>
                                  </w:p>
                                  <w:p w14:paraId="08A09B2D" w14:textId="14FDC6CC"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202</w:t>
                                    </w:r>
                                    <w:r w:rsidR="008D5924">
                                      <w:rPr>
                                        <w:rFonts w:ascii="Arial Narrow" w:hAnsi="Arial Narrow" w:cstheme="minorBidi"/>
                                        <w:b/>
                                        <w:bCs/>
                                        <w:color w:val="FFFFFF" w:themeColor="background1"/>
                                        <w:kern w:val="24"/>
                                        <w:sz w:val="28"/>
                                        <w:szCs w:val="28"/>
                                        <w:lang w:val="en-GB"/>
                                      </w:rPr>
                                      <w:t>5</w:t>
                                    </w:r>
                                  </w:p>
                                </w:txbxContent>
                              </wps:txbx>
                              <wps:bodyPr wrap="square" rtlCol="0">
                                <a:noAutofit/>
                              </wps:bodyPr>
                            </wps:wsp>
                            <wps:wsp>
                              <wps:cNvPr id="56" name="Straight Arrow Connector 56"/>
                              <wps:cNvCnPr/>
                              <wps:spPr>
                                <a:xfrm>
                                  <a:off x="648269" y="1624083"/>
                                  <a:ext cx="518661"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7" name="Straight Arrow Connector 57"/>
                              <wps:cNvCnPr/>
                              <wps:spPr>
                                <a:xfrm>
                                  <a:off x="648269" y="2736376"/>
                                  <a:ext cx="518661"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58" name="TextBox 70"/>
                              <wps:cNvSpPr txBox="1"/>
                              <wps:spPr>
                                <a:xfrm>
                                  <a:off x="627797" y="2497540"/>
                                  <a:ext cx="537210" cy="228600"/>
                                </a:xfrm>
                                <a:prstGeom prst="rect">
                                  <a:avLst/>
                                </a:prstGeom>
                                <a:noFill/>
                              </wps:spPr>
                              <wps:txbx>
                                <w:txbxContent>
                                  <w:p w14:paraId="500FC165" w14:textId="77777777" w:rsidR="006D0C57" w:rsidRPr="00C74539" w:rsidRDefault="006D0C57" w:rsidP="00F8207D">
                                    <w:pPr>
                                      <w:pStyle w:val="NormalWeb"/>
                                      <w:spacing w:before="0" w:beforeAutospacing="0" w:after="0" w:afterAutospacing="0"/>
                                      <w:rPr>
                                        <w:rFonts w:ascii="Arial Narrow" w:hAnsi="Arial Narrow"/>
                                        <w:sz w:val="14"/>
                                        <w:szCs w:val="14"/>
                                      </w:rPr>
                                    </w:pPr>
                                    <w:r w:rsidRPr="00C74539">
                                      <w:rPr>
                                        <w:rFonts w:ascii="Arial Narrow" w:hAnsi="Arial Narrow" w:cstheme="minorBidi"/>
                                        <w:color w:val="000000" w:themeColor="text1"/>
                                        <w:kern w:val="24"/>
                                        <w:sz w:val="14"/>
                                        <w:szCs w:val="14"/>
                                        <w:lang w:val="en-GB"/>
                                      </w:rPr>
                                      <w:t>Pedoman</w:t>
                                    </w:r>
                                  </w:p>
                                </w:txbxContent>
                              </wps:txbx>
                              <wps:bodyPr wrap="square" rtlCol="0">
                                <a:noAutofit/>
                              </wps:bodyPr>
                            </wps:wsp>
                            <wps:wsp>
                              <wps:cNvPr id="59" name="TextBox 71"/>
                              <wps:cNvSpPr txBox="1"/>
                              <wps:spPr>
                                <a:xfrm>
                                  <a:off x="580030" y="1324864"/>
                                  <a:ext cx="704850" cy="281848"/>
                                </a:xfrm>
                                <a:prstGeom prst="rect">
                                  <a:avLst/>
                                </a:prstGeom>
                                <a:noFill/>
                              </wps:spPr>
                              <wps:txbx>
                                <w:txbxContent>
                                  <w:p w14:paraId="19867CF5" w14:textId="77777777" w:rsidR="006D0C57" w:rsidRPr="00C74539" w:rsidRDefault="006D0C57" w:rsidP="00F8207D">
                                    <w:pPr>
                                      <w:pStyle w:val="NormalWeb"/>
                                      <w:spacing w:before="0" w:beforeAutospacing="0" w:after="0" w:afterAutospacing="0"/>
                                      <w:rPr>
                                        <w:rFonts w:ascii="Arial Narrow" w:hAnsi="Arial Narrow"/>
                                        <w:sz w:val="18"/>
                                        <w:szCs w:val="18"/>
                                      </w:rPr>
                                    </w:pPr>
                                    <w:r w:rsidRPr="00C74539">
                                      <w:rPr>
                                        <w:rFonts w:ascii="Arial Narrow" w:hAnsi="Arial Narrow" w:cstheme="minorBidi"/>
                                        <w:color w:val="000000" w:themeColor="text1"/>
                                        <w:kern w:val="24"/>
                                        <w:sz w:val="18"/>
                                        <w:szCs w:val="18"/>
                                        <w:lang w:val="en-GB"/>
                                      </w:rPr>
                                      <w:t>Dijabarkan</w:t>
                                    </w:r>
                                  </w:p>
                                </w:txbxContent>
                              </wps:txbx>
                              <wps:bodyPr wrap="square" rtlCol="0">
                                <a:noAutofit/>
                              </wps:bodyPr>
                            </wps:wsp>
                            <wps:wsp>
                              <wps:cNvPr id="60" name="Straight Arrow Connector 60"/>
                              <wps:cNvCnPr/>
                              <wps:spPr>
                                <a:xfrm>
                                  <a:off x="2231409" y="1903862"/>
                                  <a:ext cx="0" cy="616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3" name="Straight Arrow Connector 63"/>
                              <wps:cNvCnPr/>
                              <wps:spPr>
                                <a:xfrm>
                                  <a:off x="1746914" y="2736376"/>
                                  <a:ext cx="192097"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5" name="TextBox 98"/>
                              <wps:cNvSpPr txBox="1"/>
                              <wps:spPr>
                                <a:xfrm>
                                  <a:off x="81887" y="47748"/>
                                  <a:ext cx="1485900" cy="428221"/>
                                </a:xfrm>
                                <a:prstGeom prst="rect">
                                  <a:avLst/>
                                </a:prstGeom>
                                <a:noFill/>
                              </wps:spPr>
                              <wps:txbx>
                                <w:txbxContent>
                                  <w:p w14:paraId="2E41ECB2" w14:textId="77777777" w:rsidR="006D0C57" w:rsidRPr="00C74539" w:rsidRDefault="006D0C57" w:rsidP="00F8207D">
                                    <w:pPr>
                                      <w:pStyle w:val="NormalWeb"/>
                                      <w:spacing w:before="0" w:beforeAutospacing="0" w:after="0" w:afterAutospacing="0"/>
                                      <w:rPr>
                                        <w:sz w:val="32"/>
                                        <w:szCs w:val="32"/>
                                      </w:rPr>
                                    </w:pPr>
                                    <w:r w:rsidRPr="00C74539">
                                      <w:rPr>
                                        <w:rFonts w:asciiTheme="minorHAnsi" w:hAnsi="Calibri" w:cstheme="minorBidi"/>
                                        <w:b/>
                                        <w:bCs/>
                                        <w:color w:val="000000" w:themeColor="text1"/>
                                        <w:kern w:val="24"/>
                                        <w:sz w:val="32"/>
                                        <w:szCs w:val="32"/>
                                        <w:lang w:val="en-GB"/>
                                      </w:rPr>
                                      <w:t>Penganggaran</w:t>
                                    </w:r>
                                  </w:p>
                                </w:txbxContent>
                              </wps:txbx>
                              <wps:bodyPr wrap="square" rtlCol="0">
                                <a:noAutofit/>
                              </wps:bodyPr>
                            </wps:wsp>
                          </wpg:grpSp>
                        </wpg:grpSp>
                        <wps:wsp>
                          <wps:cNvPr id="61" name="Straight Arrow Connector 61"/>
                          <wps:cNvCnPr/>
                          <wps:spPr>
                            <a:xfrm flipV="1">
                              <a:off x="4769893" y="1931158"/>
                              <a:ext cx="0" cy="616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a:off x="5049672" y="1685498"/>
                              <a:ext cx="192097"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72" name="Group 72"/>
                        <wpg:cNvGrpSpPr/>
                        <wpg:grpSpPr>
                          <a:xfrm>
                            <a:off x="64346" y="250121"/>
                            <a:ext cx="3327463" cy="2699910"/>
                            <a:chOff x="21214" y="-43178"/>
                            <a:chExt cx="3327463" cy="2699910"/>
                          </a:xfrm>
                        </wpg:grpSpPr>
                        <wps:wsp>
                          <wps:cNvPr id="10" name="Rectangle 10"/>
                          <wps:cNvSpPr/>
                          <wps:spPr>
                            <a:xfrm>
                              <a:off x="1084997" y="2204114"/>
                              <a:ext cx="580602" cy="452618"/>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65DCF1DD" w14:textId="77777777" w:rsidR="006D0C57" w:rsidRDefault="006D0C57" w:rsidP="00F8207D"/>
                            </w:txbxContent>
                          </wps:txbx>
                          <wps:bodyPr rtlCol="0" anchor="ctr"/>
                        </wps:wsp>
                        <wps:wsp>
                          <wps:cNvPr id="11" name="Rectangle 11"/>
                          <wps:cNvSpPr/>
                          <wps:spPr>
                            <a:xfrm>
                              <a:off x="2176818" y="2197290"/>
                              <a:ext cx="580602" cy="452618"/>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372E54F3" w14:textId="77777777" w:rsidR="006D0C57" w:rsidRDefault="006D0C57" w:rsidP="00F8207D"/>
                            </w:txbxContent>
                          </wps:txbx>
                          <wps:bodyPr rtlCol="0" anchor="ctr"/>
                        </wps:wsp>
                        <wps:wsp>
                          <wps:cNvPr id="19" name="TextBox 5"/>
                          <wps:cNvSpPr txBox="1"/>
                          <wps:spPr>
                            <a:xfrm>
                              <a:off x="1037229" y="2240865"/>
                              <a:ext cx="681355" cy="399991"/>
                            </a:xfrm>
                            <a:prstGeom prst="rect">
                              <a:avLst/>
                            </a:prstGeom>
                            <a:noFill/>
                          </wps:spPr>
                          <wps:txbx>
                            <w:txbxContent>
                              <w:p w14:paraId="7F113CF7" w14:textId="77777777" w:rsidR="006D0C57" w:rsidRPr="00B95D7E" w:rsidRDefault="006D0C57" w:rsidP="00F8207D">
                                <w:pPr>
                                  <w:pStyle w:val="NormalWeb"/>
                                  <w:spacing w:before="0" w:beforeAutospacing="0" w:after="0" w:afterAutospacing="0"/>
                                  <w:jc w:val="center"/>
                                  <w:rPr>
                                    <w:sz w:val="16"/>
                                    <w:szCs w:val="16"/>
                                  </w:rPr>
                                </w:pPr>
                                <w:r w:rsidRPr="00B95D7E">
                                  <w:rPr>
                                    <w:rFonts w:ascii="Arial Narrow" w:hAnsi="Arial Narrow" w:cstheme="minorBidi"/>
                                    <w:b/>
                                    <w:bCs/>
                                    <w:color w:val="FFFFFF" w:themeColor="background1"/>
                                    <w:kern w:val="24"/>
                                    <w:sz w:val="16"/>
                                    <w:szCs w:val="16"/>
                                    <w:lang w:val="en-GB"/>
                                  </w:rPr>
                                  <w:t>Renstra PD</w:t>
                                </w:r>
                              </w:p>
                              <w:p w14:paraId="535CC225" w14:textId="14EB9329" w:rsidR="006D0C57" w:rsidRPr="00B95D7E" w:rsidRDefault="006D0C57" w:rsidP="00F8207D">
                                <w:pPr>
                                  <w:pStyle w:val="NormalWeb"/>
                                  <w:spacing w:before="0" w:beforeAutospacing="0" w:after="0" w:afterAutospacing="0"/>
                                  <w:jc w:val="center"/>
                                  <w:rPr>
                                    <w:sz w:val="16"/>
                                    <w:szCs w:val="16"/>
                                  </w:rPr>
                                </w:pPr>
                                <w:r w:rsidRPr="00B95D7E">
                                  <w:rPr>
                                    <w:rFonts w:ascii="Arial Narrow" w:hAnsi="Arial Narrow" w:cstheme="minorBidi"/>
                                    <w:b/>
                                    <w:bCs/>
                                    <w:color w:val="FFFFFF" w:themeColor="background1"/>
                                    <w:kern w:val="24"/>
                                    <w:sz w:val="16"/>
                                    <w:szCs w:val="16"/>
                                    <w:lang w:val="en-GB"/>
                                  </w:rPr>
                                  <w:t>20</w:t>
                                </w:r>
                                <w:r>
                                  <w:rPr>
                                    <w:rFonts w:ascii="Arial Narrow" w:hAnsi="Arial Narrow" w:cstheme="minorBidi"/>
                                    <w:b/>
                                    <w:bCs/>
                                    <w:color w:val="FFFFFF" w:themeColor="background1"/>
                                    <w:kern w:val="24"/>
                                    <w:sz w:val="16"/>
                                    <w:szCs w:val="16"/>
                                    <w:lang w:val="en-GB"/>
                                  </w:rPr>
                                  <w:t>21</w:t>
                                </w:r>
                                <w:r w:rsidRPr="00B95D7E">
                                  <w:rPr>
                                    <w:rFonts w:ascii="Arial Narrow" w:hAnsi="Arial Narrow" w:cstheme="minorBidi"/>
                                    <w:b/>
                                    <w:bCs/>
                                    <w:color w:val="FFFFFF" w:themeColor="background1"/>
                                    <w:kern w:val="24"/>
                                    <w:sz w:val="16"/>
                                    <w:szCs w:val="16"/>
                                    <w:lang w:val="en-GB"/>
                                  </w:rPr>
                                  <w:t>-202</w:t>
                                </w:r>
                                <w:r>
                                  <w:rPr>
                                    <w:rFonts w:ascii="Arial Narrow" w:hAnsi="Arial Narrow" w:cstheme="minorBidi"/>
                                    <w:b/>
                                    <w:bCs/>
                                    <w:color w:val="FFFFFF" w:themeColor="background1"/>
                                    <w:kern w:val="24"/>
                                    <w:sz w:val="16"/>
                                    <w:szCs w:val="16"/>
                                    <w:lang w:val="en-GB"/>
                                  </w:rPr>
                                  <w:t>6</w:t>
                                </w:r>
                              </w:p>
                            </w:txbxContent>
                          </wps:txbx>
                          <wps:bodyPr wrap="square" rtlCol="0">
                            <a:noAutofit/>
                          </wps:bodyPr>
                        </wps:wsp>
                        <wps:wsp>
                          <wps:cNvPr id="26" name="TextBox 35"/>
                          <wps:cNvSpPr txBox="1"/>
                          <wps:spPr>
                            <a:xfrm>
                              <a:off x="2169994" y="2226214"/>
                              <a:ext cx="600710" cy="397953"/>
                            </a:xfrm>
                            <a:prstGeom prst="rect">
                              <a:avLst/>
                            </a:prstGeom>
                            <a:noFill/>
                          </wps:spPr>
                          <wps:txbx>
                            <w:txbxContent>
                              <w:p w14:paraId="5AEF0683"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background1"/>
                                    <w:kern w:val="24"/>
                                    <w:sz w:val="18"/>
                                    <w:szCs w:val="18"/>
                                    <w:lang w:val="en-GB"/>
                                  </w:rPr>
                                  <w:t>Renja PD</w:t>
                                </w:r>
                              </w:p>
                              <w:p w14:paraId="1ED9C7DA" w14:textId="29A1D8C5"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background1"/>
                                    <w:kern w:val="24"/>
                                    <w:sz w:val="18"/>
                                    <w:szCs w:val="18"/>
                                    <w:lang w:val="en-GB"/>
                                  </w:rPr>
                                  <w:t>202</w:t>
                                </w:r>
                                <w:r w:rsidR="008D5924">
                                  <w:rPr>
                                    <w:rFonts w:ascii="Arial Narrow" w:hAnsi="Arial Narrow" w:cstheme="minorBidi"/>
                                    <w:b/>
                                    <w:bCs/>
                                    <w:color w:val="FFFFFF" w:themeColor="background1"/>
                                    <w:kern w:val="24"/>
                                    <w:sz w:val="18"/>
                                    <w:szCs w:val="18"/>
                                    <w:lang w:val="en-GB"/>
                                  </w:rPr>
                                  <w:t>5</w:t>
                                </w:r>
                              </w:p>
                            </w:txbxContent>
                          </wps:txbx>
                          <wps:bodyPr wrap="square" rtlCol="0">
                            <a:noAutofit/>
                          </wps:bodyPr>
                        </wps:wsp>
                        <wpg:grpSp>
                          <wpg:cNvPr id="68" name="Group 68"/>
                          <wpg:cNvGrpSpPr/>
                          <wpg:grpSpPr>
                            <a:xfrm>
                              <a:off x="21214" y="-43178"/>
                              <a:ext cx="3327463" cy="2526802"/>
                              <a:chOff x="21214" y="-43178"/>
                              <a:chExt cx="3327463" cy="2526802"/>
                            </a:xfrm>
                          </wpg:grpSpPr>
                          <wps:wsp>
                            <wps:cNvPr id="7" name="Rectangle 7"/>
                            <wps:cNvSpPr/>
                            <wps:spPr>
                              <a:xfrm>
                                <a:off x="34119" y="832514"/>
                                <a:ext cx="614778" cy="983859"/>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338EB9DA" w14:textId="77777777" w:rsidR="006D0C57" w:rsidRDefault="006D0C57" w:rsidP="00F8207D"/>
                              </w:txbxContent>
                            </wps:txbx>
                            <wps:bodyPr rtlCol="0" anchor="ctr"/>
                          </wps:wsp>
                          <wps:wsp>
                            <wps:cNvPr id="8" name="Rectangle 8"/>
                            <wps:cNvSpPr/>
                            <wps:spPr>
                              <a:xfrm>
                                <a:off x="1084997" y="1050878"/>
                                <a:ext cx="576355" cy="536650"/>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1B087351" w14:textId="77777777" w:rsidR="006D0C57" w:rsidRPr="005D1D13" w:rsidRDefault="006D0C57" w:rsidP="00F8207D">
                                  <w:pPr>
                                    <w:rPr>
                                      <w:rFonts w:ascii="Arial Narrow" w:hAnsi="Arial Narrow"/>
                                      <w:sz w:val="18"/>
                                      <w:szCs w:val="18"/>
                                    </w:rPr>
                                  </w:pPr>
                                </w:p>
                              </w:txbxContent>
                            </wps:txbx>
                            <wps:bodyPr rtlCol="0" anchor="ctr"/>
                          </wps:wsp>
                          <wps:wsp>
                            <wps:cNvPr id="9" name="Rectangle 9"/>
                            <wps:cNvSpPr/>
                            <wps:spPr>
                              <a:xfrm>
                                <a:off x="1071349" y="27296"/>
                                <a:ext cx="580602" cy="452618"/>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69CCB2B2" w14:textId="77777777" w:rsidR="006D0C57" w:rsidRDefault="006D0C57" w:rsidP="00F8207D"/>
                              </w:txbxContent>
                            </wps:txbx>
                            <wps:bodyPr rtlCol="0" anchor="ctr"/>
                          </wps:wsp>
                          <wps:wsp>
                            <wps:cNvPr id="12" name="Rectangle 12"/>
                            <wps:cNvSpPr/>
                            <wps:spPr>
                              <a:xfrm>
                                <a:off x="2183641" y="1078174"/>
                                <a:ext cx="580554" cy="491929"/>
                              </a:xfrm>
                              <a:prstGeom prst="rect">
                                <a:avLst/>
                              </a:prstGeom>
                              <a:solidFill>
                                <a:srgbClr val="0070C0"/>
                              </a:solidFill>
                              <a:ln/>
                            </wps:spPr>
                            <wps:style>
                              <a:lnRef idx="0">
                                <a:schemeClr val="accent1"/>
                              </a:lnRef>
                              <a:fillRef idx="3">
                                <a:schemeClr val="accent1"/>
                              </a:fillRef>
                              <a:effectRef idx="3">
                                <a:schemeClr val="accent1"/>
                              </a:effectRef>
                              <a:fontRef idx="minor">
                                <a:schemeClr val="lt1"/>
                              </a:fontRef>
                            </wps:style>
                            <wps:txbx>
                              <w:txbxContent>
                                <w:p w14:paraId="58759485" w14:textId="77777777" w:rsidR="006D0C57" w:rsidRDefault="006D0C57" w:rsidP="00F8207D"/>
                              </w:txbxContent>
                            </wps:txbx>
                            <wps:bodyPr rtlCol="0" anchor="ctr"/>
                          </wps:wsp>
                          <wps:wsp>
                            <wps:cNvPr id="13" name="Rectangle 13"/>
                            <wps:cNvSpPr/>
                            <wps:spPr>
                              <a:xfrm>
                                <a:off x="2197289" y="27296"/>
                                <a:ext cx="580554" cy="469051"/>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067F3B52" w14:textId="77777777" w:rsidR="006D0C57" w:rsidRDefault="006D0C57" w:rsidP="00F8207D"/>
                              </w:txbxContent>
                            </wps:txbx>
                            <wps:bodyPr rtlCol="0" anchor="ctr"/>
                          </wps:wsp>
                          <wps:wsp>
                            <wps:cNvPr id="14" name="TextBox 2"/>
                            <wps:cNvSpPr txBox="1"/>
                            <wps:spPr>
                              <a:xfrm>
                                <a:off x="21214" y="911321"/>
                                <a:ext cx="641212" cy="825770"/>
                              </a:xfrm>
                              <a:prstGeom prst="rect">
                                <a:avLst/>
                              </a:prstGeom>
                              <a:noFill/>
                            </wps:spPr>
                            <wps:txbx>
                              <w:txbxContent>
                                <w:p w14:paraId="3860A507"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RPJPD </w:t>
                                  </w:r>
                                </w:p>
                                <w:p w14:paraId="6EA7D4D5" w14:textId="227754C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20</w:t>
                                  </w:r>
                                  <w:r w:rsidR="00771A60">
                                    <w:rPr>
                                      <w:rFonts w:ascii="Arial Narrow" w:hAnsi="Arial Narrow" w:cstheme="minorBidi"/>
                                      <w:b/>
                                      <w:bCs/>
                                      <w:color w:val="FFFFFF" w:themeColor="background1"/>
                                      <w:kern w:val="24"/>
                                      <w:sz w:val="17"/>
                                      <w:szCs w:val="17"/>
                                      <w:lang w:val="en-GB"/>
                                    </w:rPr>
                                    <w:t>25</w:t>
                                  </w:r>
                                  <w:r w:rsidRPr="00283724">
                                    <w:rPr>
                                      <w:rFonts w:ascii="Arial Narrow" w:hAnsi="Arial Narrow" w:cstheme="minorBidi"/>
                                      <w:b/>
                                      <w:bCs/>
                                      <w:color w:val="FFFFFF" w:themeColor="background1"/>
                                      <w:kern w:val="24"/>
                                      <w:sz w:val="17"/>
                                      <w:szCs w:val="17"/>
                                      <w:lang w:val="en-GB"/>
                                    </w:rPr>
                                    <w:t>-20</w:t>
                                  </w:r>
                                  <w:r w:rsidR="00771A60">
                                    <w:rPr>
                                      <w:rFonts w:ascii="Arial Narrow" w:hAnsi="Arial Narrow" w:cstheme="minorBidi"/>
                                      <w:b/>
                                      <w:bCs/>
                                      <w:color w:val="FFFFFF" w:themeColor="background1"/>
                                      <w:kern w:val="24"/>
                                      <w:sz w:val="17"/>
                                      <w:szCs w:val="17"/>
                                      <w:lang w:val="en-GB"/>
                                    </w:rPr>
                                    <w:t>4</w:t>
                                  </w:r>
                                  <w:r w:rsidRPr="00283724">
                                    <w:rPr>
                                      <w:rFonts w:ascii="Arial Narrow" w:hAnsi="Arial Narrow" w:cstheme="minorBidi"/>
                                      <w:b/>
                                      <w:bCs/>
                                      <w:color w:val="FFFFFF" w:themeColor="background1"/>
                                      <w:kern w:val="24"/>
                                      <w:sz w:val="17"/>
                                      <w:szCs w:val="17"/>
                                      <w:lang w:val="en-GB"/>
                                    </w:rPr>
                                    <w:t xml:space="preserve">5 </w:t>
                                  </w:r>
                                </w:p>
                                <w:p w14:paraId="379CE0AC"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dan </w:t>
                                  </w:r>
                                </w:p>
                                <w:p w14:paraId="1863F28A"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RTRWP </w:t>
                                  </w:r>
                                </w:p>
                                <w:p w14:paraId="4D5C599F"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2012-2032</w:t>
                                  </w:r>
                                </w:p>
                              </w:txbxContent>
                            </wps:txbx>
                            <wps:bodyPr wrap="square" rtlCol="0">
                              <a:noAutofit/>
                            </wps:bodyPr>
                          </wps:wsp>
                          <wps:wsp>
                            <wps:cNvPr id="15" name="TextBox 4"/>
                            <wps:cNvSpPr txBox="1"/>
                            <wps:spPr>
                              <a:xfrm>
                                <a:off x="1037217" y="1095577"/>
                                <a:ext cx="681366" cy="491962"/>
                              </a:xfrm>
                              <a:prstGeom prst="rect">
                                <a:avLst/>
                              </a:prstGeom>
                              <a:noFill/>
                            </wps:spPr>
                            <wps:txbx>
                              <w:txbxContent>
                                <w:p w14:paraId="39F16FEA" w14:textId="77777777"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background1"/>
                                      <w:kern w:val="24"/>
                                      <w:sz w:val="18"/>
                                      <w:szCs w:val="18"/>
                                      <w:lang w:val="en-GB"/>
                                    </w:rPr>
                                    <w:t>RPJMD</w:t>
                                  </w:r>
                                </w:p>
                                <w:p w14:paraId="7E5F2B90" w14:textId="50DB9DDA"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background1"/>
                                      <w:kern w:val="24"/>
                                      <w:sz w:val="18"/>
                                      <w:szCs w:val="18"/>
                                      <w:lang w:val="en-GB"/>
                                    </w:rPr>
                                    <w:t>20</w:t>
                                  </w:r>
                                  <w:r>
                                    <w:rPr>
                                      <w:rFonts w:ascii="Arial Narrow" w:hAnsi="Arial Narrow" w:cstheme="minorBidi"/>
                                      <w:b/>
                                      <w:bCs/>
                                      <w:color w:val="FFFFFF" w:themeColor="background1"/>
                                      <w:kern w:val="24"/>
                                      <w:sz w:val="18"/>
                                      <w:szCs w:val="18"/>
                                      <w:lang w:val="en-GB"/>
                                    </w:rPr>
                                    <w:t>21</w:t>
                                  </w:r>
                                  <w:r w:rsidRPr="00283724">
                                    <w:rPr>
                                      <w:rFonts w:ascii="Arial Narrow" w:hAnsi="Arial Narrow" w:cstheme="minorBidi"/>
                                      <w:b/>
                                      <w:bCs/>
                                      <w:color w:val="FFFFFF" w:themeColor="background1"/>
                                      <w:kern w:val="24"/>
                                      <w:sz w:val="18"/>
                                      <w:szCs w:val="18"/>
                                      <w:lang w:val="en-GB"/>
                                    </w:rPr>
                                    <w:t>-202</w:t>
                                  </w:r>
                                  <w:r>
                                    <w:rPr>
                                      <w:rFonts w:ascii="Arial Narrow" w:hAnsi="Arial Narrow" w:cstheme="minorBidi"/>
                                      <w:b/>
                                      <w:bCs/>
                                      <w:color w:val="FFFFFF" w:themeColor="background1"/>
                                      <w:kern w:val="24"/>
                                      <w:sz w:val="18"/>
                                      <w:szCs w:val="18"/>
                                      <w:lang w:val="en-GB"/>
                                    </w:rPr>
                                    <w:t>6</w:t>
                                  </w:r>
                                </w:p>
                              </w:txbxContent>
                            </wps:txbx>
                            <wps:bodyPr wrap="square" rtlCol="0">
                              <a:noAutofit/>
                            </wps:bodyPr>
                          </wps:wsp>
                          <wps:wsp>
                            <wps:cNvPr id="16" name="Straight Arrow Connector 16"/>
                            <wps:cNvCnPr/>
                            <wps:spPr>
                              <a:xfrm>
                                <a:off x="641444" y="1310186"/>
                                <a:ext cx="441823"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7" name="TextBox 14"/>
                            <wps:cNvSpPr txBox="1"/>
                            <wps:spPr>
                              <a:xfrm>
                                <a:off x="607325" y="1105469"/>
                                <a:ext cx="662305" cy="190500"/>
                              </a:xfrm>
                              <a:prstGeom prst="rect">
                                <a:avLst/>
                              </a:prstGeom>
                              <a:noFill/>
                            </wps:spPr>
                            <wps:txbx>
                              <w:txbxContent>
                                <w:p w14:paraId="260F6415" w14:textId="77777777" w:rsidR="006D0C57" w:rsidRPr="00283724" w:rsidRDefault="006D0C57" w:rsidP="00F8207D">
                                  <w:pPr>
                                    <w:pStyle w:val="NormalWeb"/>
                                    <w:spacing w:before="0" w:beforeAutospacing="0" w:after="0" w:afterAutospacing="0"/>
                                    <w:rPr>
                                      <w:rFonts w:ascii="Arial Narrow" w:hAnsi="Arial Narrow"/>
                                      <w:sz w:val="14"/>
                                      <w:szCs w:val="16"/>
                                    </w:rPr>
                                  </w:pPr>
                                  <w:r w:rsidRPr="00283724">
                                    <w:rPr>
                                      <w:rFonts w:ascii="Arial Narrow" w:hAnsi="Arial Narrow" w:cstheme="minorBidi"/>
                                      <w:color w:val="000000" w:themeColor="text1"/>
                                      <w:kern w:val="24"/>
                                      <w:sz w:val="14"/>
                                      <w:szCs w:val="16"/>
                                      <w:lang w:val="en-GB"/>
                                    </w:rPr>
                                    <w:t>Pedoman</w:t>
                                  </w:r>
                                </w:p>
                              </w:txbxContent>
                            </wps:txbx>
                            <wps:bodyPr wrap="square" rtlCol="0">
                              <a:noAutofit/>
                            </wps:bodyPr>
                          </wps:wsp>
                          <wps:wsp>
                            <wps:cNvPr id="18" name="TextBox 3"/>
                            <wps:cNvSpPr txBox="1"/>
                            <wps:spPr>
                              <a:xfrm>
                                <a:off x="1037229" y="40196"/>
                                <a:ext cx="594360" cy="414448"/>
                              </a:xfrm>
                              <a:prstGeom prst="rect">
                                <a:avLst/>
                              </a:prstGeom>
                              <a:noFill/>
                            </wps:spPr>
                            <wps:txbx>
                              <w:txbxContent>
                                <w:p w14:paraId="28D7A99B" w14:textId="77777777" w:rsidR="006D0C57" w:rsidRPr="00283724" w:rsidRDefault="006D0C57" w:rsidP="00F8207D">
                                  <w:pPr>
                                    <w:pStyle w:val="NormalWeb"/>
                                    <w:spacing w:before="0" w:beforeAutospacing="0" w:after="0" w:afterAutospacing="0"/>
                                    <w:jc w:val="center"/>
                                    <w:rPr>
                                      <w:sz w:val="16"/>
                                      <w:szCs w:val="16"/>
                                    </w:rPr>
                                  </w:pPr>
                                  <w:r w:rsidRPr="00283724">
                                    <w:rPr>
                                      <w:rFonts w:ascii="Arial Narrow" w:hAnsi="Arial Narrow" w:cstheme="minorBidi"/>
                                      <w:b/>
                                      <w:bCs/>
                                      <w:color w:val="FFFFFF" w:themeColor="background1"/>
                                      <w:kern w:val="24"/>
                                      <w:sz w:val="16"/>
                                      <w:szCs w:val="16"/>
                                      <w:lang w:val="en-GB"/>
                                    </w:rPr>
                                    <w:t>RPJMN</w:t>
                                  </w:r>
                                </w:p>
                                <w:p w14:paraId="74926E21" w14:textId="28311AF5" w:rsidR="006D0C57" w:rsidRPr="00283724" w:rsidRDefault="006D0C57" w:rsidP="00F8207D">
                                  <w:pPr>
                                    <w:pStyle w:val="NormalWeb"/>
                                    <w:spacing w:before="0" w:beforeAutospacing="0" w:after="0" w:afterAutospacing="0"/>
                                    <w:jc w:val="center"/>
                                    <w:rPr>
                                      <w:sz w:val="16"/>
                                      <w:szCs w:val="16"/>
                                    </w:rPr>
                                  </w:pPr>
                                  <w:r w:rsidRPr="00283724">
                                    <w:rPr>
                                      <w:rFonts w:ascii="Arial Narrow" w:hAnsi="Arial Narrow" w:cstheme="minorBidi"/>
                                      <w:b/>
                                      <w:bCs/>
                                      <w:color w:val="FFFFFF" w:themeColor="background1"/>
                                      <w:kern w:val="24"/>
                                      <w:sz w:val="16"/>
                                      <w:szCs w:val="16"/>
                                      <w:lang w:val="en-GB"/>
                                    </w:rPr>
                                    <w:t>202</w:t>
                                  </w:r>
                                  <w:r w:rsidR="00771A60">
                                    <w:rPr>
                                      <w:rFonts w:ascii="Arial Narrow" w:hAnsi="Arial Narrow" w:cstheme="minorBidi"/>
                                      <w:b/>
                                      <w:bCs/>
                                      <w:color w:val="FFFFFF" w:themeColor="background1"/>
                                      <w:kern w:val="24"/>
                                      <w:sz w:val="16"/>
                                      <w:szCs w:val="16"/>
                                      <w:lang w:val="en-GB"/>
                                    </w:rPr>
                                    <w:t>5</w:t>
                                  </w:r>
                                  <w:r w:rsidRPr="00283724">
                                    <w:rPr>
                                      <w:rFonts w:ascii="Arial Narrow" w:hAnsi="Arial Narrow" w:cstheme="minorBidi"/>
                                      <w:b/>
                                      <w:bCs/>
                                      <w:color w:val="FFFFFF" w:themeColor="background1"/>
                                      <w:kern w:val="24"/>
                                      <w:sz w:val="16"/>
                                      <w:szCs w:val="16"/>
                                      <w:lang w:val="en-GB"/>
                                    </w:rPr>
                                    <w:t>-202</w:t>
                                  </w:r>
                                  <w:r w:rsidR="00771A60">
                                    <w:rPr>
                                      <w:rFonts w:ascii="Arial Narrow" w:hAnsi="Arial Narrow" w:cstheme="minorBidi"/>
                                      <w:b/>
                                      <w:bCs/>
                                      <w:color w:val="FFFFFF" w:themeColor="background1"/>
                                      <w:kern w:val="24"/>
                                      <w:sz w:val="16"/>
                                      <w:szCs w:val="16"/>
                                      <w:lang w:val="en-GB"/>
                                    </w:rPr>
                                    <w:t>9</w:t>
                                  </w:r>
                                </w:p>
                              </w:txbxContent>
                            </wps:txbx>
                            <wps:bodyPr wrap="square" rtlCol="0">
                              <a:noAutofit/>
                            </wps:bodyPr>
                          </wps:wsp>
                          <wps:wsp>
                            <wps:cNvPr id="20" name="Straight Arrow Connector 20"/>
                            <wps:cNvCnPr/>
                            <wps:spPr>
                              <a:xfrm>
                                <a:off x="1351128" y="491320"/>
                                <a:ext cx="0" cy="536591"/>
                              </a:xfrm>
                              <a:prstGeom prst="straightConnector1">
                                <a:avLst/>
                              </a:prstGeom>
                              <a:ln w="19050">
                                <a:solidFill>
                                  <a:schemeClr val="tx1"/>
                                </a:solidFill>
                                <a:prstDash val="sysDash"/>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 name="TextBox 27"/>
                            <wps:cNvSpPr txBox="1"/>
                            <wps:spPr>
                              <a:xfrm>
                                <a:off x="723331" y="648269"/>
                                <a:ext cx="721360" cy="231775"/>
                              </a:xfrm>
                              <a:prstGeom prst="rect">
                                <a:avLst/>
                              </a:prstGeom>
                              <a:noFill/>
                            </wps:spPr>
                            <wps:txbx>
                              <w:txbxContent>
                                <w:p w14:paraId="4F31EBDB"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Diperhatikan</w:t>
                                  </w:r>
                                </w:p>
                              </w:txbxContent>
                            </wps:txbx>
                            <wps:bodyPr wrap="square" rtlCol="0">
                              <a:noAutofit/>
                            </wps:bodyPr>
                          </wps:wsp>
                          <wps:wsp>
                            <wps:cNvPr id="22" name="Straight Arrow Connector 22"/>
                            <wps:cNvCnPr/>
                            <wps:spPr>
                              <a:xfrm>
                                <a:off x="1296537" y="1589965"/>
                                <a:ext cx="0" cy="616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V="1">
                                <a:off x="1446662" y="1589965"/>
                                <a:ext cx="0" cy="61595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4" name="TextBox 32"/>
                            <wps:cNvSpPr txBox="1"/>
                            <wps:spPr>
                              <a:xfrm>
                                <a:off x="723331" y="1801110"/>
                                <a:ext cx="588010" cy="255212"/>
                              </a:xfrm>
                              <a:prstGeom prst="rect">
                                <a:avLst/>
                              </a:prstGeom>
                              <a:noFill/>
                            </wps:spPr>
                            <wps:txbx>
                              <w:txbxContent>
                                <w:p w14:paraId="22523F5F" w14:textId="77777777" w:rsidR="006D0C57" w:rsidRPr="00283724" w:rsidRDefault="006D0C57" w:rsidP="00F8207D">
                                  <w:pPr>
                                    <w:pStyle w:val="NormalWeb"/>
                                    <w:spacing w:before="0" w:beforeAutospacing="0" w:after="0" w:afterAutospacing="0"/>
                                    <w:jc w:val="right"/>
                                    <w:rPr>
                                      <w:rFonts w:ascii="Arial Narrow" w:hAnsi="Arial Narrow"/>
                                      <w:sz w:val="14"/>
                                      <w:szCs w:val="14"/>
                                    </w:rPr>
                                  </w:pPr>
                                  <w:r w:rsidRPr="00283724">
                                    <w:rPr>
                                      <w:rFonts w:ascii="Arial Narrow" w:hAnsi="Arial Narrow" w:cstheme="minorBidi"/>
                                      <w:color w:val="000000" w:themeColor="text1"/>
                                      <w:kern w:val="24"/>
                                      <w:sz w:val="14"/>
                                      <w:szCs w:val="14"/>
                                      <w:lang w:val="en-GB"/>
                                    </w:rPr>
                                    <w:t>Pedoman</w:t>
                                  </w:r>
                                </w:p>
                              </w:txbxContent>
                            </wps:txbx>
                            <wps:bodyPr wrap="square" rtlCol="0">
                              <a:noAutofit/>
                            </wps:bodyPr>
                          </wps:wsp>
                          <wps:wsp>
                            <wps:cNvPr id="25" name="TextBox 33"/>
                            <wps:cNvSpPr txBox="1"/>
                            <wps:spPr>
                              <a:xfrm>
                                <a:off x="1426191" y="1801505"/>
                                <a:ext cx="561975" cy="219075"/>
                              </a:xfrm>
                              <a:prstGeom prst="rect">
                                <a:avLst/>
                              </a:prstGeom>
                              <a:noFill/>
                            </wps:spPr>
                            <wps:txbx>
                              <w:txbxContent>
                                <w:p w14:paraId="23043D9F"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Bahan</w:t>
                                  </w:r>
                                </w:p>
                              </w:txbxContent>
                            </wps:txbx>
                            <wps:bodyPr wrap="square" rtlCol="0">
                              <a:noAutofit/>
                            </wps:bodyPr>
                          </wps:wsp>
                          <wps:wsp>
                            <wps:cNvPr id="27" name="TextBox 6"/>
                            <wps:cNvSpPr txBox="1"/>
                            <wps:spPr>
                              <a:xfrm>
                                <a:off x="2197289" y="1121888"/>
                                <a:ext cx="565273" cy="427388"/>
                              </a:xfrm>
                              <a:prstGeom prst="rect">
                                <a:avLst/>
                              </a:prstGeom>
                              <a:noFill/>
                            </wps:spPr>
                            <wps:txbx>
                              <w:txbxContent>
                                <w:p w14:paraId="0A53D133" w14:textId="77777777" w:rsidR="006D0C57" w:rsidRPr="00283724" w:rsidRDefault="006D0C57" w:rsidP="00F8207D">
                                  <w:pPr>
                                    <w:pStyle w:val="NormalWeb"/>
                                    <w:spacing w:before="0" w:beforeAutospacing="0" w:after="0" w:afterAutospacing="0"/>
                                    <w:jc w:val="center"/>
                                    <w:rPr>
                                      <w:sz w:val="20"/>
                                      <w:szCs w:val="20"/>
                                    </w:rPr>
                                  </w:pPr>
                                  <w:r w:rsidRPr="00283724">
                                    <w:rPr>
                                      <w:rFonts w:ascii="Arial Narrow" w:hAnsi="Arial Narrow" w:cstheme="minorBidi"/>
                                      <w:b/>
                                      <w:bCs/>
                                      <w:color w:val="FFFFFF" w:themeColor="background1"/>
                                      <w:kern w:val="24"/>
                                      <w:sz w:val="20"/>
                                      <w:szCs w:val="20"/>
                                      <w:lang w:val="en-GB"/>
                                    </w:rPr>
                                    <w:t>RKPD</w:t>
                                  </w:r>
                                </w:p>
                                <w:p w14:paraId="4C8D4F58" w14:textId="72186A1B" w:rsidR="006D0C57" w:rsidRPr="00283724" w:rsidRDefault="006D0C57" w:rsidP="00F8207D">
                                  <w:pPr>
                                    <w:pStyle w:val="NormalWeb"/>
                                    <w:spacing w:before="0" w:beforeAutospacing="0" w:after="0" w:afterAutospacing="0"/>
                                    <w:jc w:val="center"/>
                                    <w:rPr>
                                      <w:sz w:val="20"/>
                                      <w:szCs w:val="20"/>
                                    </w:rPr>
                                  </w:pPr>
                                  <w:r w:rsidRPr="00283724">
                                    <w:rPr>
                                      <w:rFonts w:ascii="Arial Narrow" w:hAnsi="Arial Narrow" w:cstheme="minorBidi"/>
                                      <w:b/>
                                      <w:bCs/>
                                      <w:color w:val="FFFFFF" w:themeColor="background1"/>
                                      <w:kern w:val="24"/>
                                      <w:sz w:val="20"/>
                                      <w:szCs w:val="20"/>
                                      <w:lang w:val="en-GB"/>
                                    </w:rPr>
                                    <w:t>202</w:t>
                                  </w:r>
                                  <w:r w:rsidR="008D5924">
                                    <w:rPr>
                                      <w:rFonts w:ascii="Arial Narrow" w:hAnsi="Arial Narrow" w:cstheme="minorBidi"/>
                                      <w:b/>
                                      <w:bCs/>
                                      <w:color w:val="FFFFFF" w:themeColor="background1"/>
                                      <w:kern w:val="24"/>
                                      <w:sz w:val="20"/>
                                      <w:szCs w:val="20"/>
                                      <w:lang w:val="en-GB"/>
                                    </w:rPr>
                                    <w:t>5</w:t>
                                  </w:r>
                                </w:p>
                              </w:txbxContent>
                            </wps:txbx>
                            <wps:bodyPr wrap="square" rtlCol="0">
                              <a:noAutofit/>
                            </wps:bodyPr>
                          </wps:wsp>
                          <wps:wsp>
                            <wps:cNvPr id="28" name="TextBox 7"/>
                            <wps:cNvSpPr txBox="1"/>
                            <wps:spPr>
                              <a:xfrm>
                                <a:off x="2122226" y="81887"/>
                                <a:ext cx="714375" cy="410210"/>
                              </a:xfrm>
                              <a:prstGeom prst="rect">
                                <a:avLst/>
                              </a:prstGeom>
                              <a:noFill/>
                            </wps:spPr>
                            <wps:style>
                              <a:lnRef idx="0">
                                <a:schemeClr val="accent1"/>
                              </a:lnRef>
                              <a:fillRef idx="3">
                                <a:schemeClr val="accent1"/>
                              </a:fillRef>
                              <a:effectRef idx="3">
                                <a:schemeClr val="accent1"/>
                              </a:effectRef>
                              <a:fontRef idx="minor">
                                <a:schemeClr val="lt1"/>
                              </a:fontRef>
                            </wps:style>
                            <wps:txbx>
                              <w:txbxContent>
                                <w:p w14:paraId="2F658C92" w14:textId="6F0D08D8"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light1"/>
                                      <w:kern w:val="24"/>
                                      <w:sz w:val="18"/>
                                      <w:szCs w:val="18"/>
                                      <w:lang w:val="en-GB"/>
                                    </w:rPr>
                                    <w:t>RKP</w:t>
                                  </w:r>
                                </w:p>
                                <w:p w14:paraId="65CE9899" w14:textId="529E5F56"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wps:txbx>
                            <wps:bodyPr wrap="square" rtlCol="0">
                              <a:noAutofit/>
                            </wps:bodyPr>
                          </wps:wsp>
                          <wps:wsp>
                            <wps:cNvPr id="29" name="Straight Arrow Connector 29"/>
                            <wps:cNvCnPr/>
                            <wps:spPr>
                              <a:xfrm>
                                <a:off x="1665026" y="1317009"/>
                                <a:ext cx="518662"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a:off x="1665026" y="245660"/>
                                <a:ext cx="518662"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1665026" y="2436126"/>
                                <a:ext cx="518662"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2" name="TextBox 46"/>
                            <wps:cNvSpPr txBox="1"/>
                            <wps:spPr>
                              <a:xfrm>
                                <a:off x="1596788" y="2238233"/>
                                <a:ext cx="542925" cy="245391"/>
                              </a:xfrm>
                              <a:prstGeom prst="rect">
                                <a:avLst/>
                              </a:prstGeom>
                              <a:noFill/>
                            </wps:spPr>
                            <wps:txbx>
                              <w:txbxContent>
                                <w:p w14:paraId="299FA405"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Pedoman</w:t>
                                  </w:r>
                                </w:p>
                              </w:txbxContent>
                            </wps:txbx>
                            <wps:bodyPr wrap="square" rtlCol="0">
                              <a:noAutofit/>
                            </wps:bodyPr>
                          </wps:wsp>
                          <wps:wsp>
                            <wps:cNvPr id="34" name="TextBox 48"/>
                            <wps:cNvSpPr txBox="1"/>
                            <wps:spPr>
                              <a:xfrm>
                                <a:off x="1617259" y="-43178"/>
                                <a:ext cx="666750" cy="262156"/>
                              </a:xfrm>
                              <a:prstGeom prst="rect">
                                <a:avLst/>
                              </a:prstGeom>
                              <a:noFill/>
                            </wps:spPr>
                            <wps:txbx>
                              <w:txbxContent>
                                <w:p w14:paraId="59C55CE0"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Dijabarkan</w:t>
                                  </w:r>
                                </w:p>
                              </w:txbxContent>
                            </wps:txbx>
                            <wps:bodyPr wrap="square" rtlCol="0">
                              <a:noAutofit/>
                            </wps:bodyPr>
                          </wps:wsp>
                          <wps:wsp>
                            <wps:cNvPr id="35" name="Straight Arrow Connector 35"/>
                            <wps:cNvCnPr/>
                            <wps:spPr>
                              <a:xfrm>
                                <a:off x="2483892" y="484496"/>
                                <a:ext cx="0" cy="581306"/>
                              </a:xfrm>
                              <a:prstGeom prst="straightConnector1">
                                <a:avLst/>
                              </a:prstGeom>
                              <a:ln w="19050">
                                <a:solidFill>
                                  <a:schemeClr val="tx1"/>
                                </a:solidFill>
                                <a:prstDash val="sysDash"/>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6" name="TextBox 50"/>
                            <wps:cNvSpPr txBox="1"/>
                            <wps:spPr>
                              <a:xfrm>
                                <a:off x="2483892" y="586854"/>
                                <a:ext cx="638175" cy="374650"/>
                              </a:xfrm>
                              <a:prstGeom prst="rect">
                                <a:avLst/>
                              </a:prstGeom>
                              <a:noFill/>
                            </wps:spPr>
                            <wps:txbx>
                              <w:txbxContent>
                                <w:p w14:paraId="355E9783"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 xml:space="preserve">Diselaraskan </w:t>
                                  </w:r>
                                </w:p>
                                <w:p w14:paraId="08E759E1"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 xml:space="preserve">melalui </w:t>
                                  </w:r>
                                </w:p>
                                <w:p w14:paraId="2E6FC5AF"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Musrenbangnas</w:t>
                                  </w:r>
                                </w:p>
                              </w:txbxContent>
                            </wps:txbx>
                            <wps:bodyPr wrap="square" rtlCol="0">
                              <a:noAutofit/>
                            </wps:bodyPr>
                          </wps:wsp>
                          <wps:wsp>
                            <wps:cNvPr id="37" name="Straight Arrow Connector 37"/>
                            <wps:cNvCnPr/>
                            <wps:spPr>
                              <a:xfrm>
                                <a:off x="2402006" y="1569493"/>
                                <a:ext cx="0" cy="61595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V="1">
                                <a:off x="2552131" y="1569493"/>
                                <a:ext cx="0" cy="616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9" name="TextBox 53"/>
                            <wps:cNvSpPr txBox="1"/>
                            <wps:spPr>
                              <a:xfrm>
                                <a:off x="2033516" y="1787857"/>
                                <a:ext cx="394970" cy="200025"/>
                              </a:xfrm>
                              <a:prstGeom prst="rect">
                                <a:avLst/>
                              </a:prstGeom>
                              <a:noFill/>
                            </wps:spPr>
                            <wps:txbx>
                              <w:txbxContent>
                                <w:p w14:paraId="3A984514"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diacu</w:t>
                                  </w:r>
                                </w:p>
                              </w:txbxContent>
                            </wps:txbx>
                            <wps:bodyPr wrap="square" rtlCol="0">
                              <a:noAutofit/>
                            </wps:bodyPr>
                          </wps:wsp>
                          <wps:wsp>
                            <wps:cNvPr id="40" name="TextBox 54"/>
                            <wps:cNvSpPr txBox="1"/>
                            <wps:spPr>
                              <a:xfrm>
                                <a:off x="2552131" y="1787857"/>
                                <a:ext cx="571500" cy="228600"/>
                              </a:xfrm>
                              <a:prstGeom prst="rect">
                                <a:avLst/>
                              </a:prstGeom>
                              <a:noFill/>
                            </wps:spPr>
                            <wps:txbx>
                              <w:txbxContent>
                                <w:p w14:paraId="2E23C68A"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Bahan</w:t>
                                  </w:r>
                                </w:p>
                              </w:txbxContent>
                            </wps:txbx>
                            <wps:bodyPr wrap="square" rtlCol="0">
                              <a:noAutofit/>
                            </wps:bodyPr>
                          </wps:wsp>
                          <wps:wsp>
                            <wps:cNvPr id="41" name="Straight Arrow Connector 41"/>
                            <wps:cNvCnPr/>
                            <wps:spPr>
                              <a:xfrm>
                                <a:off x="2750023" y="1392072"/>
                                <a:ext cx="518662"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2750023" y="2429302"/>
                                <a:ext cx="518662"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3" name="TextBox 60"/>
                            <wps:cNvSpPr txBox="1"/>
                            <wps:spPr>
                              <a:xfrm>
                                <a:off x="2729552" y="2183642"/>
                                <a:ext cx="619125" cy="231775"/>
                              </a:xfrm>
                              <a:prstGeom prst="rect">
                                <a:avLst/>
                              </a:prstGeom>
                              <a:noFill/>
                            </wps:spPr>
                            <wps:txbx>
                              <w:txbxContent>
                                <w:p w14:paraId="4A6748E4" w14:textId="77777777" w:rsidR="006D0C57" w:rsidRPr="00C74539" w:rsidRDefault="006D0C57" w:rsidP="00F8207D">
                                  <w:pPr>
                                    <w:pStyle w:val="NormalWeb"/>
                                    <w:spacing w:before="0" w:beforeAutospacing="0" w:after="0" w:afterAutospacing="0"/>
                                    <w:rPr>
                                      <w:rFonts w:ascii="Arial Narrow" w:hAnsi="Arial Narrow"/>
                                      <w:sz w:val="18"/>
                                      <w:szCs w:val="18"/>
                                    </w:rPr>
                                  </w:pPr>
                                  <w:r w:rsidRPr="00C74539">
                                    <w:rPr>
                                      <w:rFonts w:ascii="Arial Narrow" w:hAnsi="Arial Narrow" w:cstheme="minorBidi"/>
                                      <w:color w:val="000000" w:themeColor="text1"/>
                                      <w:kern w:val="24"/>
                                      <w:sz w:val="18"/>
                                      <w:szCs w:val="18"/>
                                      <w:lang w:val="en-GB"/>
                                    </w:rPr>
                                    <w:t>Pedoman</w:t>
                                  </w:r>
                                </w:p>
                              </w:txbxContent>
                            </wps:txbx>
                            <wps:bodyPr wrap="square" rtlCol="0">
                              <a:noAutofit/>
                            </wps:bodyPr>
                          </wps:wsp>
                          <wps:wsp>
                            <wps:cNvPr id="44" name="TextBox 61"/>
                            <wps:cNvSpPr txBox="1"/>
                            <wps:spPr>
                              <a:xfrm>
                                <a:off x="2729552" y="1160060"/>
                                <a:ext cx="600075" cy="219710"/>
                              </a:xfrm>
                              <a:prstGeom prst="rect">
                                <a:avLst/>
                              </a:prstGeom>
                              <a:noFill/>
                            </wps:spPr>
                            <wps:txbx>
                              <w:txbxContent>
                                <w:p w14:paraId="5B1D9641"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Dijabarkan</w:t>
                                  </w:r>
                                </w:p>
                              </w:txbxContent>
                            </wps:txbx>
                            <wps:bodyPr wrap="square" rtlCol="0">
                              <a:noAutofit/>
                            </wps:bodyPr>
                          </wps:wsp>
                          <wps:wsp>
                            <wps:cNvPr id="66" name="TextBox 48"/>
                            <wps:cNvSpPr txBox="1"/>
                            <wps:spPr>
                              <a:xfrm>
                                <a:off x="1596788" y="1064526"/>
                                <a:ext cx="666750" cy="219075"/>
                              </a:xfrm>
                              <a:prstGeom prst="rect">
                                <a:avLst/>
                              </a:prstGeom>
                              <a:noFill/>
                            </wps:spPr>
                            <wps:txbx>
                              <w:txbxContent>
                                <w:p w14:paraId="1B39B7D9" w14:textId="77777777" w:rsidR="006D0C57" w:rsidRPr="00283724" w:rsidRDefault="006D0C57" w:rsidP="00F8207D">
                                  <w:pPr>
                                    <w:rPr>
                                      <w:rFonts w:ascii="Arial Narrow" w:hAnsi="Arial Narrow"/>
                                      <w:sz w:val="16"/>
                                      <w:szCs w:val="16"/>
                                    </w:rPr>
                                  </w:pPr>
                                  <w:r w:rsidRPr="00283724">
                                    <w:rPr>
                                      <w:rFonts w:ascii="Arial Narrow" w:hAnsi="Arial Narrow" w:cstheme="minorBidi"/>
                                      <w:color w:val="000000" w:themeColor="text1"/>
                                      <w:kern w:val="24"/>
                                      <w:sz w:val="16"/>
                                      <w:szCs w:val="16"/>
                                      <w:lang w:val="en-GB"/>
                                    </w:rPr>
                                    <w:t>Dijabarkan</w:t>
                                  </w:r>
                                </w:p>
                              </w:txbxContent>
                            </wps:txbx>
                            <wps:bodyPr wrap="square" rtlCol="0">
                              <a:noAutofit/>
                            </wps:bodyPr>
                          </wps:wsp>
                        </wpg:grpSp>
                      </wpg:grpSp>
                    </wpg:wgp>
                  </a:graphicData>
                </a:graphic>
              </wp:inline>
            </w:drawing>
          </mc:Choice>
          <mc:Fallback>
            <w:pict>
              <v:group w14:anchorId="402E284C" id="Group 77" o:spid="_x0000_s1026" style="width:466.45pt;height:210.15pt;mso-position-horizontal-relative:char;mso-position-vertical-relative:line" coordsize="59556,3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">
                <v:group id="Group 76" o:spid="_x0000_s1027" style="position:absolute;width:59556;height:31854" coordsize="59556,3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group id="Group 75" o:spid="_x0000_s1028" style="position:absolute;width:59556;height:31854" coordsize="59556,3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3" o:spid="_x0000_s1029" style="position:absolute;top:136;width:59556;height:31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" fillcolor="#4f81bd [3204]" strokecolor="#243f60 [1604]" strokeweight="2pt">
                      <v:textbox>
                        <w:txbxContent>
                          <w:p w14:paraId="2C36000D" w14:textId="77777777" w:rsidR="006D0C57" w:rsidRDefault="006D0C57" w:rsidP="00F8207D"/>
                        </w:txbxContent>
                      </v:textbox>
                    </v:rect>
                    <v:roundrect id="Rounded Rectangle 6" o:spid="_x0000_s1030" style="position:absolute;left:341;top:409;width:32728;height:30861;visibility:visible;mso-wrap-style:square;v-text-anchor:middle" arcsize="26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" fillcolor="#f79646 [3209]" strokecolor="#974706 [1609]" strokeweight="2pt">
                      <v:textbox>
                        <w:txbxContent>
                          <w:p w14:paraId="317098B1" w14:textId="77777777" w:rsidR="006D0C57" w:rsidRDefault="006D0C57" w:rsidP="00F8207D"/>
                        </w:txbxContent>
                      </v:textbox>
                    </v:roundrect>
                    <v:shapetype id="_x0000_t202" coordsize="21600,21600" o:spt="202" path="m,l,21600r21600,l21600,xe">
                      <v:stroke joinstyle="miter"/>
                      <v:path gradientshapeok="t" o:connecttype="rect"/>
                    </v:shapetype>
                    <v:shape id="TextBox 97" o:spid="_x0000_s1031" type="#_x0000_t202" style="position:absolute;left:818;width:12625;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26F534A5" w14:textId="77777777" w:rsidR="006D0C57" w:rsidRPr="00283724" w:rsidRDefault="006D0C57" w:rsidP="00F8207D">
                            <w:pPr>
                              <w:pStyle w:val="NormalWeb"/>
                              <w:spacing w:before="0" w:beforeAutospacing="0" w:after="0" w:afterAutospacing="0"/>
                              <w:rPr>
                                <w:sz w:val="28"/>
                                <w:szCs w:val="28"/>
                              </w:rPr>
                            </w:pPr>
                            <w:r w:rsidRPr="00283724">
                              <w:rPr>
                                <w:rFonts w:asciiTheme="minorHAnsi" w:hAnsi="Calibri" w:cstheme="minorBidi"/>
                                <w:b/>
                                <w:bCs/>
                                <w:color w:val="000000" w:themeColor="text1"/>
                                <w:kern w:val="24"/>
                                <w:sz w:val="28"/>
                                <w:szCs w:val="28"/>
                                <w:lang w:val="en-GB"/>
                              </w:rPr>
                              <w:t>Perencanaan</w:t>
                            </w:r>
                          </w:p>
                        </w:txbxContent>
                      </v:textbox>
                    </v:shape>
                    <v:group id="Group 69" o:spid="_x0000_s1032" style="position:absolute;left:33164;top:545;width:26079;height:30861" coordsize="26079,3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oundrect id="Rounded Rectangle 4" o:spid="_x0000_s1033" style="position:absolute;width:26079;height:30861;visibility:visible;mso-wrap-style:square;v-text-anchor:middle" arcsize="308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" fillcolor="#90f4da" strokecolor="#4e6128 [1606]" strokeweight="2pt">
                        <v:textbox>
                          <w:txbxContent>
                            <w:p w14:paraId="727688E4" w14:textId="77777777" w:rsidR="006D0C57" w:rsidRDefault="006D0C57" w:rsidP="00F8207D"/>
                          </w:txbxContent>
                        </v:textbox>
                      </v:roundrect>
                      <v:rect id="Rectangle 46" o:spid="_x0000_s1034" style="position:absolute;left:11668;top:13852;width:5806;height:49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5256AAE5" w14:textId="77777777" w:rsidR="006D0C57" w:rsidRDefault="006D0C57" w:rsidP="00F8207D"/>
                          </w:txbxContent>
                        </v:textbox>
                      </v:rect>
                      <v:shape id="TextBox 66" o:spid="_x0000_s1035" type="#_x0000_t202" style="position:absolute;left:11737;top:13849;width:5765;height:4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7481ADAB" w14:textId="7777777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RAPBD</w:t>
                              </w:r>
                            </w:p>
                            <w:p w14:paraId="2DF070B5" w14:textId="7787A7A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202</w:t>
                              </w:r>
                              <w:r w:rsidR="008D5924">
                                <w:rPr>
                                  <w:rFonts w:ascii="Arial Narrow" w:hAnsi="Arial Narrow" w:cstheme="minorBidi"/>
                                  <w:b/>
                                  <w:bCs/>
                                  <w:color w:val="FFFFFF" w:themeColor="light1"/>
                                  <w:kern w:val="24"/>
                                  <w:sz w:val="20"/>
                                  <w:szCs w:val="20"/>
                                  <w:lang w:val="en-GB"/>
                                </w:rPr>
                                <w:t>5</w:t>
                              </w:r>
                            </w:p>
                          </w:txbxContent>
                        </v:textbox>
                      </v:shape>
                      <v:rect id="Rectangle 48" o:spid="_x0000_s1036" style="position:absolute;left:19448;top:25248;width:5806;height:45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0B81849E" w14:textId="77777777" w:rsidR="006D0C57" w:rsidRDefault="006D0C57" w:rsidP="00F8207D"/>
                          </w:txbxContent>
                        </v:textbox>
                      </v:rect>
                      <v:shape id="TextBox 87" o:spid="_x0000_s1037" type="#_x0000_t202" style="position:absolute;left:19448;top:24924;width:5807;height:4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041CC0C5"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DPA PD</w:t>
                              </w:r>
                            </w:p>
                            <w:p w14:paraId="5E1C0063" w14:textId="0E575F7B"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v:textbox>
                      </v:shape>
                      <v:rect id="Rectangle 50" o:spid="_x0000_s1038" style="position:absolute;left:19379;top:14122;width:5806;height:5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2143DB15" w14:textId="77777777" w:rsidR="006D0C57" w:rsidRDefault="006D0C57" w:rsidP="00F8207D"/>
                          </w:txbxContent>
                        </v:textbox>
                      </v:rect>
                      <v:shape id="TextBox 90" o:spid="_x0000_s1039" type="#_x0000_t202" style="position:absolute;left:19253;top:14117;width:5714;height:4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69967C18" w14:textId="77777777" w:rsidR="006D0C57" w:rsidRPr="00C74539" w:rsidRDefault="006D0C57" w:rsidP="00F8207D">
                              <w:pPr>
                                <w:pStyle w:val="NormalWeb"/>
                                <w:spacing w:before="0" w:beforeAutospacing="0" w:after="0" w:afterAutospacing="0"/>
                                <w:jc w:val="center"/>
                                <w:rPr>
                                  <w:sz w:val="20"/>
                                  <w:szCs w:val="20"/>
                                </w:rPr>
                              </w:pPr>
                              <w:r w:rsidRPr="00C74539">
                                <w:rPr>
                                  <w:rFonts w:ascii="Arial Narrow" w:hAnsi="Arial Narrow" w:cstheme="minorBidi"/>
                                  <w:b/>
                                  <w:bCs/>
                                  <w:color w:val="FFFFFF" w:themeColor="light1"/>
                                  <w:kern w:val="24"/>
                                  <w:sz w:val="20"/>
                                  <w:szCs w:val="20"/>
                                  <w:lang w:val="en-GB"/>
                                </w:rPr>
                                <w:t>APBD</w:t>
                              </w:r>
                            </w:p>
                            <w:p w14:paraId="4D239616" w14:textId="32654FBA" w:rsidR="006D0C57" w:rsidRPr="00895F0A" w:rsidRDefault="006D0C57" w:rsidP="00F8207D">
                              <w:pPr>
                                <w:pStyle w:val="NormalWeb"/>
                                <w:spacing w:before="0" w:beforeAutospacing="0" w:after="0" w:afterAutospacing="0"/>
                                <w:jc w:val="center"/>
                                <w:rPr>
                                  <w:sz w:val="20"/>
                                  <w:szCs w:val="20"/>
                                  <w:lang w:val="en-GB"/>
                                </w:rPr>
                              </w:pPr>
                              <w:r w:rsidRPr="00C74539">
                                <w:rPr>
                                  <w:rFonts w:ascii="Arial Narrow" w:hAnsi="Arial Narrow" w:cstheme="minorBidi"/>
                                  <w:b/>
                                  <w:bCs/>
                                  <w:color w:val="FFFFFF" w:themeColor="light1"/>
                                  <w:kern w:val="24"/>
                                  <w:sz w:val="20"/>
                                  <w:szCs w:val="20"/>
                                  <w:lang w:val="en-GB"/>
                                </w:rPr>
                                <w:t>202</w:t>
                              </w:r>
                              <w:r w:rsidR="008D5924">
                                <w:rPr>
                                  <w:rFonts w:ascii="Arial Narrow" w:hAnsi="Arial Narrow" w:cstheme="minorBidi"/>
                                  <w:b/>
                                  <w:bCs/>
                                  <w:color w:val="FFFFFF" w:themeColor="light1"/>
                                  <w:kern w:val="24"/>
                                  <w:sz w:val="20"/>
                                  <w:szCs w:val="20"/>
                                  <w:lang w:val="en-GB"/>
                                </w:rPr>
                                <w:t>5</w:t>
                              </w:r>
                            </w:p>
                          </w:txbxContent>
                        </v:textbox>
                      </v:shape>
                      <v:rect id="Rectangle 52" o:spid="_x0000_s1040" style="position:absolute;left:11737;top:24975;width:5806;height:45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15315FD3" w14:textId="77777777" w:rsidR="006D0C57" w:rsidRDefault="006D0C57" w:rsidP="00F8207D"/>
                          </w:txbxContent>
                        </v:textbox>
                      </v:rect>
                      <v:shape id="TextBox 63" o:spid="_x0000_s1041" type="#_x0000_t202" style="position:absolute;left:11737;top:25192;width:5807;height:4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04E25450"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RKA PD</w:t>
                              </w:r>
                            </w:p>
                            <w:p w14:paraId="79C93403" w14:textId="513BF553"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v:textbox>
                      </v:shape>
                      <v:rect id="Rectangle 54" o:spid="_x0000_s1042" style="position:absolute;left:204;top:13374;width:6148;height:15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" fillcolor="#652523 [1637]" strokecolor="#bc4542 [3045]">
                        <v:fill color2="#ba4442 [3013]" rotate="t" angle="180" colors="0 #9b2d2a;52429f #cb3d3a;1 #ce3b37" focus="100%" type="gradient">
                          <o:fill v:ext="view" type="gradientUnscaled"/>
                        </v:fill>
                        <v:shadow on="t" color="black" opacity="22937f" origin=",.5" offset="0,.63889mm"/>
                        <v:textbox>
                          <w:txbxContent>
                            <w:p w14:paraId="61A1CA10" w14:textId="77777777" w:rsidR="006D0C57" w:rsidRDefault="006D0C57" w:rsidP="00F8207D"/>
                          </w:txbxContent>
                        </v:textbox>
                      </v:rect>
                      <v:shape id="TextBox 56" o:spid="_x0000_s1043" type="#_x0000_t202" style="position:absolute;left:272;top:14944;width:6020;height:1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07DC3FAC"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KUA </w:t>
                              </w:r>
                            </w:p>
                            <w:p w14:paraId="27836C9F"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dan </w:t>
                              </w:r>
                            </w:p>
                            <w:p w14:paraId="77EAE002" w14:textId="77777777"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 xml:space="preserve">PPAS </w:t>
                              </w:r>
                            </w:p>
                            <w:p w14:paraId="08A09B2D" w14:textId="14FDC6CC" w:rsidR="006D0C57" w:rsidRPr="00C74539" w:rsidRDefault="006D0C57" w:rsidP="00F8207D">
                              <w:pPr>
                                <w:pStyle w:val="NormalWeb"/>
                                <w:spacing w:before="0" w:beforeAutospacing="0" w:after="0" w:afterAutospacing="0"/>
                                <w:jc w:val="center"/>
                                <w:rPr>
                                  <w:sz w:val="28"/>
                                  <w:szCs w:val="28"/>
                                </w:rPr>
                              </w:pPr>
                              <w:r w:rsidRPr="00C74539">
                                <w:rPr>
                                  <w:rFonts w:ascii="Arial Narrow" w:hAnsi="Arial Narrow" w:cstheme="minorBidi"/>
                                  <w:b/>
                                  <w:bCs/>
                                  <w:color w:val="FFFFFF" w:themeColor="background1"/>
                                  <w:kern w:val="24"/>
                                  <w:sz w:val="28"/>
                                  <w:szCs w:val="28"/>
                                  <w:lang w:val="en-GB"/>
                                </w:rPr>
                                <w:t>202</w:t>
                              </w:r>
                              <w:r w:rsidR="008D5924">
                                <w:rPr>
                                  <w:rFonts w:ascii="Arial Narrow" w:hAnsi="Arial Narrow" w:cstheme="minorBidi"/>
                                  <w:b/>
                                  <w:bCs/>
                                  <w:color w:val="FFFFFF" w:themeColor="background1"/>
                                  <w:kern w:val="24"/>
                                  <w:sz w:val="28"/>
                                  <w:szCs w:val="28"/>
                                  <w:lang w:val="en-GB"/>
                                </w:rPr>
                                <w:t>5</w:t>
                              </w:r>
                            </w:p>
                          </w:txbxContent>
                        </v:textbox>
                      </v:shape>
                      <v:shapetype id="_x0000_t32" coordsize="21600,21600" o:spt="32" o:oned="t" path="m,l21600,21600e" filled="f">
                        <v:path arrowok="t" fillok="f" o:connecttype="none"/>
                        <o:lock v:ext="edit" shapetype="t"/>
                      </v:shapetype>
                      <v:shape id="Straight Arrow Connector 56" o:spid="_x0000_s1044" type="#_x0000_t32" style="position:absolute;left:6482;top:16240;width:5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" strokecolor="black [3213]" strokeweight="1.5pt">
                        <v:stroke endarrow="block"/>
                      </v:shape>
                      <v:shape id="Straight Arrow Connector 57" o:spid="_x0000_s1045" type="#_x0000_t32" style="position:absolute;left:6482;top:27363;width:5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" strokecolor="black [3213]" strokeweight="1.5pt">
                        <v:stroke endarrow="block"/>
                      </v:shape>
                      <v:shape id="TextBox 70" o:spid="_x0000_s1046" type="#_x0000_t202" style="position:absolute;left:6277;top:24975;width:53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500FC165" w14:textId="77777777" w:rsidR="006D0C57" w:rsidRPr="00C74539" w:rsidRDefault="006D0C57" w:rsidP="00F8207D">
                              <w:pPr>
                                <w:pStyle w:val="NormalWeb"/>
                                <w:spacing w:before="0" w:beforeAutospacing="0" w:after="0" w:afterAutospacing="0"/>
                                <w:rPr>
                                  <w:rFonts w:ascii="Arial Narrow" w:hAnsi="Arial Narrow"/>
                                  <w:sz w:val="14"/>
                                  <w:szCs w:val="14"/>
                                </w:rPr>
                              </w:pPr>
                              <w:r w:rsidRPr="00C74539">
                                <w:rPr>
                                  <w:rFonts w:ascii="Arial Narrow" w:hAnsi="Arial Narrow" w:cstheme="minorBidi"/>
                                  <w:color w:val="000000" w:themeColor="text1"/>
                                  <w:kern w:val="24"/>
                                  <w:sz w:val="14"/>
                                  <w:szCs w:val="14"/>
                                  <w:lang w:val="en-GB"/>
                                </w:rPr>
                                <w:t>Pedoman</w:t>
                              </w:r>
                            </w:p>
                          </w:txbxContent>
                        </v:textbox>
                      </v:shape>
                      <v:shape id="TextBox 71" o:spid="_x0000_s1047" type="#_x0000_t202" style="position:absolute;left:5800;top:13248;width:7048;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9867CF5" w14:textId="77777777" w:rsidR="006D0C57" w:rsidRPr="00C74539" w:rsidRDefault="006D0C57" w:rsidP="00F8207D">
                              <w:pPr>
                                <w:pStyle w:val="NormalWeb"/>
                                <w:spacing w:before="0" w:beforeAutospacing="0" w:after="0" w:afterAutospacing="0"/>
                                <w:rPr>
                                  <w:rFonts w:ascii="Arial Narrow" w:hAnsi="Arial Narrow"/>
                                  <w:sz w:val="18"/>
                                  <w:szCs w:val="18"/>
                                </w:rPr>
                              </w:pPr>
                              <w:r w:rsidRPr="00C74539">
                                <w:rPr>
                                  <w:rFonts w:ascii="Arial Narrow" w:hAnsi="Arial Narrow" w:cstheme="minorBidi"/>
                                  <w:color w:val="000000" w:themeColor="text1"/>
                                  <w:kern w:val="24"/>
                                  <w:sz w:val="18"/>
                                  <w:szCs w:val="18"/>
                                  <w:lang w:val="en-GB"/>
                                </w:rPr>
                                <w:t>Dijabarkan</w:t>
                              </w:r>
                            </w:p>
                          </w:txbxContent>
                        </v:textbox>
                      </v:shape>
                      <v:shape id="Straight Arrow Connector 60" o:spid="_x0000_s1048" type="#_x0000_t32" style="position:absolute;left:22314;top:19038;width:0;height:61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" strokecolor="black [3213]" strokeweight="1.5pt">
                        <v:stroke endarrow="block"/>
                      </v:shape>
                      <v:shape id="Straight Arrow Connector 63" o:spid="_x0000_s1049" type="#_x0000_t32" style="position:absolute;left:17469;top:27363;width:1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" strokecolor="black [3213]" strokeweight="1.5pt">
                        <v:stroke endarrow="block"/>
                      </v:shape>
                      <v:shape id="TextBox 98" o:spid="_x0000_s1050" type="#_x0000_t202" style="position:absolute;left:818;top:477;width:14859;height:4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2E41ECB2" w14:textId="77777777" w:rsidR="006D0C57" w:rsidRPr="00C74539" w:rsidRDefault="006D0C57" w:rsidP="00F8207D">
                              <w:pPr>
                                <w:pStyle w:val="NormalWeb"/>
                                <w:spacing w:before="0" w:beforeAutospacing="0" w:after="0" w:afterAutospacing="0"/>
                                <w:rPr>
                                  <w:sz w:val="32"/>
                                  <w:szCs w:val="32"/>
                                </w:rPr>
                              </w:pPr>
                              <w:r w:rsidRPr="00C74539">
                                <w:rPr>
                                  <w:rFonts w:asciiTheme="minorHAnsi" w:hAnsi="Calibri" w:cstheme="minorBidi"/>
                                  <w:b/>
                                  <w:bCs/>
                                  <w:color w:val="000000" w:themeColor="text1"/>
                                  <w:kern w:val="24"/>
                                  <w:sz w:val="32"/>
                                  <w:szCs w:val="32"/>
                                  <w:lang w:val="en-GB"/>
                                </w:rPr>
                                <w:t>Penganggaran</w:t>
                              </w:r>
                            </w:p>
                          </w:txbxContent>
                        </v:textbox>
                      </v:shape>
                    </v:group>
                  </v:group>
                  <v:shape id="Straight Arrow Connector 61" o:spid="_x0000_s1051" type="#_x0000_t32" style="position:absolute;left:47698;top:19311;width:0;height:61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" strokecolor="black [3213]" strokeweight="1.5pt">
                    <v:stroke endarrow="block"/>
                  </v:shape>
                  <v:shape id="Straight Arrow Connector 62" o:spid="_x0000_s1052" type="#_x0000_t32" style="position:absolute;left:50496;top:16854;width:1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" strokecolor="black [3213]" strokeweight="1.5pt">
                    <v:stroke endarrow="block"/>
                  </v:shape>
                </v:group>
                <v:group id="Group 72" o:spid="_x0000_s1053" style="position:absolute;left:643;top:2501;width:33275;height:26999" coordorigin="212,-431" coordsize="33274,26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10" o:spid="_x0000_s1054" style="position:absolute;left:10849;top:22041;width:5806;height:45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" fillcolor="#0070c0" stroked="f">
                    <v:shadow on="t" color="black" opacity="22937f" origin=",.5" offset="0,.63889mm"/>
                    <v:textbox>
                      <w:txbxContent>
                        <w:p w14:paraId="65DCF1DD" w14:textId="77777777" w:rsidR="006D0C57" w:rsidRDefault="006D0C57" w:rsidP="00F8207D"/>
                      </w:txbxContent>
                    </v:textbox>
                  </v:rect>
                  <v:rect id="Rectangle 11" o:spid="_x0000_s1055" style="position:absolute;left:21768;top:21972;width:5806;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" fillcolor="#0070c0" stroked="f">
                    <v:shadow on="t" color="black" opacity="22937f" origin=",.5" offset="0,.63889mm"/>
                    <v:textbox>
                      <w:txbxContent>
                        <w:p w14:paraId="372E54F3" w14:textId="77777777" w:rsidR="006D0C57" w:rsidRDefault="006D0C57" w:rsidP="00F8207D"/>
                      </w:txbxContent>
                    </v:textbox>
                  </v:rect>
                  <v:shape id="TextBox 5" o:spid="_x0000_s1056" type="#_x0000_t202" style="position:absolute;left:10372;top:22408;width:6813;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7F113CF7" w14:textId="77777777" w:rsidR="006D0C57" w:rsidRPr="00B95D7E" w:rsidRDefault="006D0C57" w:rsidP="00F8207D">
                          <w:pPr>
                            <w:pStyle w:val="NormalWeb"/>
                            <w:spacing w:before="0" w:beforeAutospacing="0" w:after="0" w:afterAutospacing="0"/>
                            <w:jc w:val="center"/>
                            <w:rPr>
                              <w:sz w:val="16"/>
                              <w:szCs w:val="16"/>
                            </w:rPr>
                          </w:pPr>
                          <w:r w:rsidRPr="00B95D7E">
                            <w:rPr>
                              <w:rFonts w:ascii="Arial Narrow" w:hAnsi="Arial Narrow" w:cstheme="minorBidi"/>
                              <w:b/>
                              <w:bCs/>
                              <w:color w:val="FFFFFF" w:themeColor="background1"/>
                              <w:kern w:val="24"/>
                              <w:sz w:val="16"/>
                              <w:szCs w:val="16"/>
                              <w:lang w:val="en-GB"/>
                            </w:rPr>
                            <w:t>Renstra PD</w:t>
                          </w:r>
                        </w:p>
                        <w:p w14:paraId="535CC225" w14:textId="14EB9329" w:rsidR="006D0C57" w:rsidRPr="00B95D7E" w:rsidRDefault="006D0C57" w:rsidP="00F8207D">
                          <w:pPr>
                            <w:pStyle w:val="NormalWeb"/>
                            <w:spacing w:before="0" w:beforeAutospacing="0" w:after="0" w:afterAutospacing="0"/>
                            <w:jc w:val="center"/>
                            <w:rPr>
                              <w:sz w:val="16"/>
                              <w:szCs w:val="16"/>
                            </w:rPr>
                          </w:pPr>
                          <w:r w:rsidRPr="00B95D7E">
                            <w:rPr>
                              <w:rFonts w:ascii="Arial Narrow" w:hAnsi="Arial Narrow" w:cstheme="minorBidi"/>
                              <w:b/>
                              <w:bCs/>
                              <w:color w:val="FFFFFF" w:themeColor="background1"/>
                              <w:kern w:val="24"/>
                              <w:sz w:val="16"/>
                              <w:szCs w:val="16"/>
                              <w:lang w:val="en-GB"/>
                            </w:rPr>
                            <w:t>20</w:t>
                          </w:r>
                          <w:r>
                            <w:rPr>
                              <w:rFonts w:ascii="Arial Narrow" w:hAnsi="Arial Narrow" w:cstheme="minorBidi"/>
                              <w:b/>
                              <w:bCs/>
                              <w:color w:val="FFFFFF" w:themeColor="background1"/>
                              <w:kern w:val="24"/>
                              <w:sz w:val="16"/>
                              <w:szCs w:val="16"/>
                              <w:lang w:val="en-GB"/>
                            </w:rPr>
                            <w:t>21</w:t>
                          </w:r>
                          <w:r w:rsidRPr="00B95D7E">
                            <w:rPr>
                              <w:rFonts w:ascii="Arial Narrow" w:hAnsi="Arial Narrow" w:cstheme="minorBidi"/>
                              <w:b/>
                              <w:bCs/>
                              <w:color w:val="FFFFFF" w:themeColor="background1"/>
                              <w:kern w:val="24"/>
                              <w:sz w:val="16"/>
                              <w:szCs w:val="16"/>
                              <w:lang w:val="en-GB"/>
                            </w:rPr>
                            <w:t>-202</w:t>
                          </w:r>
                          <w:r>
                            <w:rPr>
                              <w:rFonts w:ascii="Arial Narrow" w:hAnsi="Arial Narrow" w:cstheme="minorBidi"/>
                              <w:b/>
                              <w:bCs/>
                              <w:color w:val="FFFFFF" w:themeColor="background1"/>
                              <w:kern w:val="24"/>
                              <w:sz w:val="16"/>
                              <w:szCs w:val="16"/>
                              <w:lang w:val="en-GB"/>
                            </w:rPr>
                            <w:t>6</w:t>
                          </w:r>
                        </w:p>
                      </w:txbxContent>
                    </v:textbox>
                  </v:shape>
                  <v:shape id="TextBox 35" o:spid="_x0000_s1057" type="#_x0000_t202" style="position:absolute;left:21699;top:22262;width:6008;height:3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5AEF0683" w14:textId="77777777"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background1"/>
                              <w:kern w:val="24"/>
                              <w:sz w:val="18"/>
                              <w:szCs w:val="18"/>
                              <w:lang w:val="en-GB"/>
                            </w:rPr>
                            <w:t>Renja PD</w:t>
                          </w:r>
                        </w:p>
                        <w:p w14:paraId="1ED9C7DA" w14:textId="29A1D8C5" w:rsidR="006D0C57" w:rsidRPr="00C74539" w:rsidRDefault="006D0C57" w:rsidP="00F8207D">
                          <w:pPr>
                            <w:pStyle w:val="NormalWeb"/>
                            <w:spacing w:before="0" w:beforeAutospacing="0" w:after="0" w:afterAutospacing="0"/>
                            <w:jc w:val="center"/>
                            <w:rPr>
                              <w:sz w:val="18"/>
                              <w:szCs w:val="18"/>
                            </w:rPr>
                          </w:pPr>
                          <w:r w:rsidRPr="00C74539">
                            <w:rPr>
                              <w:rFonts w:ascii="Arial Narrow" w:hAnsi="Arial Narrow" w:cstheme="minorBidi"/>
                              <w:b/>
                              <w:bCs/>
                              <w:color w:val="FFFFFF" w:themeColor="background1"/>
                              <w:kern w:val="24"/>
                              <w:sz w:val="18"/>
                              <w:szCs w:val="18"/>
                              <w:lang w:val="en-GB"/>
                            </w:rPr>
                            <w:t>202</w:t>
                          </w:r>
                          <w:r w:rsidR="008D5924">
                            <w:rPr>
                              <w:rFonts w:ascii="Arial Narrow" w:hAnsi="Arial Narrow" w:cstheme="minorBidi"/>
                              <w:b/>
                              <w:bCs/>
                              <w:color w:val="FFFFFF" w:themeColor="background1"/>
                              <w:kern w:val="24"/>
                              <w:sz w:val="18"/>
                              <w:szCs w:val="18"/>
                              <w:lang w:val="en-GB"/>
                            </w:rPr>
                            <w:t>5</w:t>
                          </w:r>
                        </w:p>
                      </w:txbxContent>
                    </v:textbox>
                  </v:shape>
                  <v:group id="Group 68" o:spid="_x0000_s1058" style="position:absolute;left:212;top:-431;width:33274;height:25267" coordorigin="212,-431" coordsize="33274,25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7" o:spid="_x0000_s1059" style="position:absolute;left:341;top:8325;width:6147;height:9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" fillcolor="#0070c0" stroked="f">
                      <v:shadow on="t" color="black" opacity="22937f" origin=",.5" offset="0,.63889mm"/>
                      <v:textbox>
                        <w:txbxContent>
                          <w:p w14:paraId="338EB9DA" w14:textId="77777777" w:rsidR="006D0C57" w:rsidRDefault="006D0C57" w:rsidP="00F8207D"/>
                        </w:txbxContent>
                      </v:textbox>
                    </v:rect>
                    <v:rect id="Rectangle 8" o:spid="_x0000_s1060" style="position:absolute;left:10849;top:10508;width:5764;height:5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" fillcolor="#0070c0" stroked="f">
                      <v:shadow on="t" color="black" opacity="22937f" origin=",.5" offset="0,.63889mm"/>
                      <v:textbox>
                        <w:txbxContent>
                          <w:p w14:paraId="1B087351" w14:textId="77777777" w:rsidR="006D0C57" w:rsidRPr="005D1D13" w:rsidRDefault="006D0C57" w:rsidP="00F8207D">
                            <w:pPr>
                              <w:rPr>
                                <w:rFonts w:ascii="Arial Narrow" w:hAnsi="Arial Narrow"/>
                                <w:sz w:val="18"/>
                                <w:szCs w:val="18"/>
                              </w:rPr>
                            </w:pPr>
                          </w:p>
                        </w:txbxContent>
                      </v:textbox>
                    </v:rect>
                    <v:rect id="Rectangle 9" o:spid="_x0000_s1061" style="position:absolute;left:10713;top:272;width:5806;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" fillcolor="#0070c0" stroked="f">
                      <v:shadow on="t" color="black" opacity="22937f" origin=",.5" offset="0,.63889mm"/>
                      <v:textbox>
                        <w:txbxContent>
                          <w:p w14:paraId="69CCB2B2" w14:textId="77777777" w:rsidR="006D0C57" w:rsidRDefault="006D0C57" w:rsidP="00F8207D"/>
                        </w:txbxContent>
                      </v:textbox>
                    </v:rect>
                    <v:rect id="Rectangle 12" o:spid="_x0000_s1062" style="position:absolute;left:21836;top:10781;width:5805;height:4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" fillcolor="#0070c0" stroked="f">
                      <v:shadow on="t" color="black" opacity="22937f" origin=",.5" offset="0,.63889mm"/>
                      <v:textbox>
                        <w:txbxContent>
                          <w:p w14:paraId="58759485" w14:textId="77777777" w:rsidR="006D0C57" w:rsidRDefault="006D0C57" w:rsidP="00F8207D"/>
                        </w:txbxContent>
                      </v:textbox>
                    </v:rect>
                    <v:rect id="Rectangle 13" o:spid="_x0000_s1063" style="position:absolute;left:21972;top:272;width:5806;height:4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" fillcolor="#254163 [1636]" stroked="f">
                      <v:fill color2="#4477b6 [3012]" rotate="t" angle="180" colors="0 #2c5d98;52429f #3c7bc7;1 #3a7ccb" focus="100%" type="gradient">
                        <o:fill v:ext="view" type="gradientUnscaled"/>
                      </v:fill>
                      <v:shadow on="t" color="black" opacity="22937f" origin=",.5" offset="0,.63889mm"/>
                      <v:textbox>
                        <w:txbxContent>
                          <w:p w14:paraId="067F3B52" w14:textId="77777777" w:rsidR="006D0C57" w:rsidRDefault="006D0C57" w:rsidP="00F8207D"/>
                        </w:txbxContent>
                      </v:textbox>
                    </v:rect>
                    <v:shape id="TextBox 2" o:spid="_x0000_s1064" type="#_x0000_t202" style="position:absolute;left:212;top:9113;width:6412;height:8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3860A507"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RPJPD </w:t>
                            </w:r>
                          </w:p>
                          <w:p w14:paraId="6EA7D4D5" w14:textId="227754C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20</w:t>
                            </w:r>
                            <w:r w:rsidR="00771A60">
                              <w:rPr>
                                <w:rFonts w:ascii="Arial Narrow" w:hAnsi="Arial Narrow" w:cstheme="minorBidi"/>
                                <w:b/>
                                <w:bCs/>
                                <w:color w:val="FFFFFF" w:themeColor="background1"/>
                                <w:kern w:val="24"/>
                                <w:sz w:val="17"/>
                                <w:szCs w:val="17"/>
                                <w:lang w:val="en-GB"/>
                              </w:rPr>
                              <w:t>25</w:t>
                            </w:r>
                            <w:r w:rsidRPr="00283724">
                              <w:rPr>
                                <w:rFonts w:ascii="Arial Narrow" w:hAnsi="Arial Narrow" w:cstheme="minorBidi"/>
                                <w:b/>
                                <w:bCs/>
                                <w:color w:val="FFFFFF" w:themeColor="background1"/>
                                <w:kern w:val="24"/>
                                <w:sz w:val="17"/>
                                <w:szCs w:val="17"/>
                                <w:lang w:val="en-GB"/>
                              </w:rPr>
                              <w:t>-20</w:t>
                            </w:r>
                            <w:r w:rsidR="00771A60">
                              <w:rPr>
                                <w:rFonts w:ascii="Arial Narrow" w:hAnsi="Arial Narrow" w:cstheme="minorBidi"/>
                                <w:b/>
                                <w:bCs/>
                                <w:color w:val="FFFFFF" w:themeColor="background1"/>
                                <w:kern w:val="24"/>
                                <w:sz w:val="17"/>
                                <w:szCs w:val="17"/>
                                <w:lang w:val="en-GB"/>
                              </w:rPr>
                              <w:t>4</w:t>
                            </w:r>
                            <w:r w:rsidRPr="00283724">
                              <w:rPr>
                                <w:rFonts w:ascii="Arial Narrow" w:hAnsi="Arial Narrow" w:cstheme="minorBidi"/>
                                <w:b/>
                                <w:bCs/>
                                <w:color w:val="FFFFFF" w:themeColor="background1"/>
                                <w:kern w:val="24"/>
                                <w:sz w:val="17"/>
                                <w:szCs w:val="17"/>
                                <w:lang w:val="en-GB"/>
                              </w:rPr>
                              <w:t xml:space="preserve">5 </w:t>
                            </w:r>
                          </w:p>
                          <w:p w14:paraId="379CE0AC"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dan </w:t>
                            </w:r>
                          </w:p>
                          <w:p w14:paraId="1863F28A"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 xml:space="preserve">RTRWP </w:t>
                            </w:r>
                          </w:p>
                          <w:p w14:paraId="4D5C599F" w14:textId="77777777" w:rsidR="006D0C57" w:rsidRPr="00283724" w:rsidRDefault="006D0C57" w:rsidP="00F8207D">
                            <w:pPr>
                              <w:pStyle w:val="NormalWeb"/>
                              <w:spacing w:before="0" w:beforeAutospacing="0" w:after="0" w:afterAutospacing="0"/>
                              <w:jc w:val="center"/>
                              <w:rPr>
                                <w:sz w:val="17"/>
                                <w:szCs w:val="17"/>
                              </w:rPr>
                            </w:pPr>
                            <w:r w:rsidRPr="00283724">
                              <w:rPr>
                                <w:rFonts w:ascii="Arial Narrow" w:hAnsi="Arial Narrow" w:cstheme="minorBidi"/>
                                <w:b/>
                                <w:bCs/>
                                <w:color w:val="FFFFFF" w:themeColor="background1"/>
                                <w:kern w:val="24"/>
                                <w:sz w:val="17"/>
                                <w:szCs w:val="17"/>
                                <w:lang w:val="en-GB"/>
                              </w:rPr>
                              <w:t>2012-2032</w:t>
                            </w:r>
                          </w:p>
                        </w:txbxContent>
                      </v:textbox>
                    </v:shape>
                    <v:shape id="TextBox 4" o:spid="_x0000_s1065" type="#_x0000_t202" style="position:absolute;left:10372;top:10955;width:6813;height:4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9F16FEA" w14:textId="77777777"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background1"/>
                                <w:kern w:val="24"/>
                                <w:sz w:val="18"/>
                                <w:szCs w:val="18"/>
                                <w:lang w:val="en-GB"/>
                              </w:rPr>
                              <w:t>RPJMD</w:t>
                            </w:r>
                          </w:p>
                          <w:p w14:paraId="7E5F2B90" w14:textId="50DB9DDA"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background1"/>
                                <w:kern w:val="24"/>
                                <w:sz w:val="18"/>
                                <w:szCs w:val="18"/>
                                <w:lang w:val="en-GB"/>
                              </w:rPr>
                              <w:t>20</w:t>
                            </w:r>
                            <w:r>
                              <w:rPr>
                                <w:rFonts w:ascii="Arial Narrow" w:hAnsi="Arial Narrow" w:cstheme="minorBidi"/>
                                <w:b/>
                                <w:bCs/>
                                <w:color w:val="FFFFFF" w:themeColor="background1"/>
                                <w:kern w:val="24"/>
                                <w:sz w:val="18"/>
                                <w:szCs w:val="18"/>
                                <w:lang w:val="en-GB"/>
                              </w:rPr>
                              <w:t>21</w:t>
                            </w:r>
                            <w:r w:rsidRPr="00283724">
                              <w:rPr>
                                <w:rFonts w:ascii="Arial Narrow" w:hAnsi="Arial Narrow" w:cstheme="minorBidi"/>
                                <w:b/>
                                <w:bCs/>
                                <w:color w:val="FFFFFF" w:themeColor="background1"/>
                                <w:kern w:val="24"/>
                                <w:sz w:val="18"/>
                                <w:szCs w:val="18"/>
                                <w:lang w:val="en-GB"/>
                              </w:rPr>
                              <w:t>-202</w:t>
                            </w:r>
                            <w:r>
                              <w:rPr>
                                <w:rFonts w:ascii="Arial Narrow" w:hAnsi="Arial Narrow" w:cstheme="minorBidi"/>
                                <w:b/>
                                <w:bCs/>
                                <w:color w:val="FFFFFF" w:themeColor="background1"/>
                                <w:kern w:val="24"/>
                                <w:sz w:val="18"/>
                                <w:szCs w:val="18"/>
                                <w:lang w:val="en-GB"/>
                              </w:rPr>
                              <w:t>6</w:t>
                            </w:r>
                          </w:p>
                        </w:txbxContent>
                      </v:textbox>
                    </v:shape>
                    <v:shape id="Straight Arrow Connector 16" o:spid="_x0000_s1066" type="#_x0000_t32" style="position:absolute;left:6414;top:13101;width:44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" strokecolor="black [3213]" strokeweight="1.5pt">
                      <v:stroke endarrow="block"/>
                    </v:shape>
                    <v:shape id="TextBox 14" o:spid="_x0000_s1067" type="#_x0000_t202" style="position:absolute;left:6073;top:11054;width:662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260F6415" w14:textId="77777777" w:rsidR="006D0C57" w:rsidRPr="00283724" w:rsidRDefault="006D0C57" w:rsidP="00F8207D">
                            <w:pPr>
                              <w:pStyle w:val="NormalWeb"/>
                              <w:spacing w:before="0" w:beforeAutospacing="0" w:after="0" w:afterAutospacing="0"/>
                              <w:rPr>
                                <w:rFonts w:ascii="Arial Narrow" w:hAnsi="Arial Narrow"/>
                                <w:sz w:val="14"/>
                                <w:szCs w:val="16"/>
                              </w:rPr>
                            </w:pPr>
                            <w:r w:rsidRPr="00283724">
                              <w:rPr>
                                <w:rFonts w:ascii="Arial Narrow" w:hAnsi="Arial Narrow" w:cstheme="minorBidi"/>
                                <w:color w:val="000000" w:themeColor="text1"/>
                                <w:kern w:val="24"/>
                                <w:sz w:val="14"/>
                                <w:szCs w:val="16"/>
                                <w:lang w:val="en-GB"/>
                              </w:rPr>
                              <w:t>Pedoman</w:t>
                            </w:r>
                          </w:p>
                        </w:txbxContent>
                      </v:textbox>
                    </v:shape>
                    <v:shape id="TextBox 3" o:spid="_x0000_s1068" type="#_x0000_t202" style="position:absolute;left:10372;top:401;width:5943;height:4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28D7A99B" w14:textId="77777777" w:rsidR="006D0C57" w:rsidRPr="00283724" w:rsidRDefault="006D0C57" w:rsidP="00F8207D">
                            <w:pPr>
                              <w:pStyle w:val="NormalWeb"/>
                              <w:spacing w:before="0" w:beforeAutospacing="0" w:after="0" w:afterAutospacing="0"/>
                              <w:jc w:val="center"/>
                              <w:rPr>
                                <w:sz w:val="16"/>
                                <w:szCs w:val="16"/>
                              </w:rPr>
                            </w:pPr>
                            <w:r w:rsidRPr="00283724">
                              <w:rPr>
                                <w:rFonts w:ascii="Arial Narrow" w:hAnsi="Arial Narrow" w:cstheme="minorBidi"/>
                                <w:b/>
                                <w:bCs/>
                                <w:color w:val="FFFFFF" w:themeColor="background1"/>
                                <w:kern w:val="24"/>
                                <w:sz w:val="16"/>
                                <w:szCs w:val="16"/>
                                <w:lang w:val="en-GB"/>
                              </w:rPr>
                              <w:t>RPJMN</w:t>
                            </w:r>
                          </w:p>
                          <w:p w14:paraId="74926E21" w14:textId="28311AF5" w:rsidR="006D0C57" w:rsidRPr="00283724" w:rsidRDefault="006D0C57" w:rsidP="00F8207D">
                            <w:pPr>
                              <w:pStyle w:val="NormalWeb"/>
                              <w:spacing w:before="0" w:beforeAutospacing="0" w:after="0" w:afterAutospacing="0"/>
                              <w:jc w:val="center"/>
                              <w:rPr>
                                <w:sz w:val="16"/>
                                <w:szCs w:val="16"/>
                              </w:rPr>
                            </w:pPr>
                            <w:r w:rsidRPr="00283724">
                              <w:rPr>
                                <w:rFonts w:ascii="Arial Narrow" w:hAnsi="Arial Narrow" w:cstheme="minorBidi"/>
                                <w:b/>
                                <w:bCs/>
                                <w:color w:val="FFFFFF" w:themeColor="background1"/>
                                <w:kern w:val="24"/>
                                <w:sz w:val="16"/>
                                <w:szCs w:val="16"/>
                                <w:lang w:val="en-GB"/>
                              </w:rPr>
                              <w:t>202</w:t>
                            </w:r>
                            <w:r w:rsidR="00771A60">
                              <w:rPr>
                                <w:rFonts w:ascii="Arial Narrow" w:hAnsi="Arial Narrow" w:cstheme="minorBidi"/>
                                <w:b/>
                                <w:bCs/>
                                <w:color w:val="FFFFFF" w:themeColor="background1"/>
                                <w:kern w:val="24"/>
                                <w:sz w:val="16"/>
                                <w:szCs w:val="16"/>
                                <w:lang w:val="en-GB"/>
                              </w:rPr>
                              <w:t>5</w:t>
                            </w:r>
                            <w:r w:rsidRPr="00283724">
                              <w:rPr>
                                <w:rFonts w:ascii="Arial Narrow" w:hAnsi="Arial Narrow" w:cstheme="minorBidi"/>
                                <w:b/>
                                <w:bCs/>
                                <w:color w:val="FFFFFF" w:themeColor="background1"/>
                                <w:kern w:val="24"/>
                                <w:sz w:val="16"/>
                                <w:szCs w:val="16"/>
                                <w:lang w:val="en-GB"/>
                              </w:rPr>
                              <w:t>-202</w:t>
                            </w:r>
                            <w:r w:rsidR="00771A60">
                              <w:rPr>
                                <w:rFonts w:ascii="Arial Narrow" w:hAnsi="Arial Narrow" w:cstheme="minorBidi"/>
                                <w:b/>
                                <w:bCs/>
                                <w:color w:val="FFFFFF" w:themeColor="background1"/>
                                <w:kern w:val="24"/>
                                <w:sz w:val="16"/>
                                <w:szCs w:val="16"/>
                                <w:lang w:val="en-GB"/>
                              </w:rPr>
                              <w:t>9</w:t>
                            </w:r>
                          </w:p>
                        </w:txbxContent>
                      </v:textbox>
                    </v:shape>
                    <v:shape id="Straight Arrow Connector 20" o:spid="_x0000_s1069" type="#_x0000_t32" style="position:absolute;left:13511;top:4913;width:0;height:53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" strokecolor="black [3213]" strokeweight="1.5pt">
                      <v:stroke dashstyle="3 1" startarrow="block" endarrow="block"/>
                    </v:shape>
                    <v:shape id="TextBox 27" o:spid="_x0000_s1070" type="#_x0000_t202" style="position:absolute;left:7233;top:6482;width:7213;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F31EBDB"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Diperhatikan</w:t>
                            </w:r>
                          </w:p>
                        </w:txbxContent>
                      </v:textbox>
                    </v:shape>
                    <v:shape id="Straight Arrow Connector 22" o:spid="_x0000_s1071" type="#_x0000_t32" style="position:absolute;left:12965;top:15899;width:0;height:61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" strokecolor="black [3213]" strokeweight="1.5pt">
                      <v:stroke endarrow="block"/>
                    </v:shape>
                    <v:shape id="Straight Arrow Connector 23" o:spid="_x0000_s1072" type="#_x0000_t32" style="position:absolute;left:14466;top:15899;width:0;height:6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" strokecolor="black [3213]" strokeweight="1.5pt">
                      <v:stroke endarrow="block"/>
                    </v:shape>
                    <v:shape id="TextBox 32" o:spid="_x0000_s1073" type="#_x0000_t202" style="position:absolute;left:7233;top:18011;width:5880;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2523F5F" w14:textId="77777777" w:rsidR="006D0C57" w:rsidRPr="00283724" w:rsidRDefault="006D0C57" w:rsidP="00F8207D">
                            <w:pPr>
                              <w:pStyle w:val="NormalWeb"/>
                              <w:spacing w:before="0" w:beforeAutospacing="0" w:after="0" w:afterAutospacing="0"/>
                              <w:jc w:val="right"/>
                              <w:rPr>
                                <w:rFonts w:ascii="Arial Narrow" w:hAnsi="Arial Narrow"/>
                                <w:sz w:val="14"/>
                                <w:szCs w:val="14"/>
                              </w:rPr>
                            </w:pPr>
                            <w:r w:rsidRPr="00283724">
                              <w:rPr>
                                <w:rFonts w:ascii="Arial Narrow" w:hAnsi="Arial Narrow" w:cstheme="minorBidi"/>
                                <w:color w:val="000000" w:themeColor="text1"/>
                                <w:kern w:val="24"/>
                                <w:sz w:val="14"/>
                                <w:szCs w:val="14"/>
                                <w:lang w:val="en-GB"/>
                              </w:rPr>
                              <w:t>Pedoman</w:t>
                            </w:r>
                          </w:p>
                        </w:txbxContent>
                      </v:textbox>
                    </v:shape>
                    <v:shape id="TextBox 33" o:spid="_x0000_s1074" type="#_x0000_t202" style="position:absolute;left:14261;top:18015;width:5620;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23043D9F"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Bahan</w:t>
                            </w:r>
                          </w:p>
                        </w:txbxContent>
                      </v:textbox>
                    </v:shape>
                    <v:shape id="TextBox 6" o:spid="_x0000_s1075" type="#_x0000_t202" style="position:absolute;left:21972;top:11218;width:5653;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0A53D133" w14:textId="77777777" w:rsidR="006D0C57" w:rsidRPr="00283724" w:rsidRDefault="006D0C57" w:rsidP="00F8207D">
                            <w:pPr>
                              <w:pStyle w:val="NormalWeb"/>
                              <w:spacing w:before="0" w:beforeAutospacing="0" w:after="0" w:afterAutospacing="0"/>
                              <w:jc w:val="center"/>
                              <w:rPr>
                                <w:sz w:val="20"/>
                                <w:szCs w:val="20"/>
                              </w:rPr>
                            </w:pPr>
                            <w:r w:rsidRPr="00283724">
                              <w:rPr>
                                <w:rFonts w:ascii="Arial Narrow" w:hAnsi="Arial Narrow" w:cstheme="minorBidi"/>
                                <w:b/>
                                <w:bCs/>
                                <w:color w:val="FFFFFF" w:themeColor="background1"/>
                                <w:kern w:val="24"/>
                                <w:sz w:val="20"/>
                                <w:szCs w:val="20"/>
                                <w:lang w:val="en-GB"/>
                              </w:rPr>
                              <w:t>RKPD</w:t>
                            </w:r>
                          </w:p>
                          <w:p w14:paraId="4C8D4F58" w14:textId="72186A1B" w:rsidR="006D0C57" w:rsidRPr="00283724" w:rsidRDefault="006D0C57" w:rsidP="00F8207D">
                            <w:pPr>
                              <w:pStyle w:val="NormalWeb"/>
                              <w:spacing w:before="0" w:beforeAutospacing="0" w:after="0" w:afterAutospacing="0"/>
                              <w:jc w:val="center"/>
                              <w:rPr>
                                <w:sz w:val="20"/>
                                <w:szCs w:val="20"/>
                              </w:rPr>
                            </w:pPr>
                            <w:r w:rsidRPr="00283724">
                              <w:rPr>
                                <w:rFonts w:ascii="Arial Narrow" w:hAnsi="Arial Narrow" w:cstheme="minorBidi"/>
                                <w:b/>
                                <w:bCs/>
                                <w:color w:val="FFFFFF" w:themeColor="background1"/>
                                <w:kern w:val="24"/>
                                <w:sz w:val="20"/>
                                <w:szCs w:val="20"/>
                                <w:lang w:val="en-GB"/>
                              </w:rPr>
                              <w:t>202</w:t>
                            </w:r>
                            <w:r w:rsidR="008D5924">
                              <w:rPr>
                                <w:rFonts w:ascii="Arial Narrow" w:hAnsi="Arial Narrow" w:cstheme="minorBidi"/>
                                <w:b/>
                                <w:bCs/>
                                <w:color w:val="FFFFFF" w:themeColor="background1"/>
                                <w:kern w:val="24"/>
                                <w:sz w:val="20"/>
                                <w:szCs w:val="20"/>
                                <w:lang w:val="en-GB"/>
                              </w:rPr>
                              <w:t>5</w:t>
                            </w:r>
                          </w:p>
                        </w:txbxContent>
                      </v:textbox>
                    </v:shape>
                    <v:shape id="TextBox 7" o:spid="_x0000_s1076" type="#_x0000_t202" style="position:absolute;left:21222;top:818;width:7144;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" filled="f" stroked="f">
                      <v:shadow on="t" color="black" opacity="22937f" origin=",.5" offset="0,.63889mm"/>
                      <v:textbox>
                        <w:txbxContent>
                          <w:p w14:paraId="2F658C92" w14:textId="6F0D08D8"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light1"/>
                                <w:kern w:val="24"/>
                                <w:sz w:val="18"/>
                                <w:szCs w:val="18"/>
                                <w:lang w:val="en-GB"/>
                              </w:rPr>
                              <w:t>RKP</w:t>
                            </w:r>
                          </w:p>
                          <w:p w14:paraId="65CE9899" w14:textId="529E5F56" w:rsidR="006D0C57" w:rsidRPr="00283724" w:rsidRDefault="006D0C57" w:rsidP="00F8207D">
                            <w:pPr>
                              <w:pStyle w:val="NormalWeb"/>
                              <w:spacing w:before="0" w:beforeAutospacing="0" w:after="0" w:afterAutospacing="0"/>
                              <w:jc w:val="center"/>
                              <w:rPr>
                                <w:sz w:val="18"/>
                                <w:szCs w:val="18"/>
                              </w:rPr>
                            </w:pPr>
                            <w:r w:rsidRPr="00283724">
                              <w:rPr>
                                <w:rFonts w:ascii="Arial Narrow" w:hAnsi="Arial Narrow" w:cstheme="minorBidi"/>
                                <w:b/>
                                <w:bCs/>
                                <w:color w:val="FFFFFF" w:themeColor="light1"/>
                                <w:kern w:val="24"/>
                                <w:sz w:val="18"/>
                                <w:szCs w:val="18"/>
                                <w:lang w:val="en-GB"/>
                              </w:rPr>
                              <w:t>202</w:t>
                            </w:r>
                            <w:r w:rsidR="008D5924">
                              <w:rPr>
                                <w:rFonts w:ascii="Arial Narrow" w:hAnsi="Arial Narrow" w:cstheme="minorBidi"/>
                                <w:b/>
                                <w:bCs/>
                                <w:color w:val="FFFFFF" w:themeColor="light1"/>
                                <w:kern w:val="24"/>
                                <w:sz w:val="18"/>
                                <w:szCs w:val="18"/>
                                <w:lang w:val="en-GB"/>
                              </w:rPr>
                              <w:t>5</w:t>
                            </w:r>
                          </w:p>
                        </w:txbxContent>
                      </v:textbox>
                    </v:shape>
                    <v:shape id="Straight Arrow Connector 29" o:spid="_x0000_s1077" type="#_x0000_t32" style="position:absolute;left:16650;top:13170;width:5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" strokecolor="black [3213]" strokeweight="1.5pt">
                      <v:stroke endarrow="block"/>
                    </v:shape>
                    <v:shape id="Straight Arrow Connector 30" o:spid="_x0000_s1078" type="#_x0000_t32" style="position:absolute;left:16650;top:2456;width:5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" strokecolor="black [3213]" strokeweight="1.5pt">
                      <v:stroke endarrow="block"/>
                    </v:shape>
                    <v:shape id="Straight Arrow Connector 31" o:spid="_x0000_s1079" type="#_x0000_t32" style="position:absolute;left:16650;top:24361;width:5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" strokecolor="black [3213]" strokeweight="1.5pt">
                      <v:stroke endarrow="block"/>
                    </v:shape>
                    <v:shape id="TextBox 46" o:spid="_x0000_s1080" type="#_x0000_t202" style="position:absolute;left:15967;top:22382;width:5430;height:2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299FA405"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Pedoman</w:t>
                            </w:r>
                          </w:p>
                        </w:txbxContent>
                      </v:textbox>
                    </v:shape>
                    <v:shape id="TextBox 48" o:spid="_x0000_s1081" type="#_x0000_t202" style="position:absolute;left:16172;top:-431;width:6668;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59C55CE0"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Dijabarkan</w:t>
                            </w:r>
                          </w:p>
                        </w:txbxContent>
                      </v:textbox>
                    </v:shape>
                    <v:shape id="Straight Arrow Connector 35" o:spid="_x0000_s1082" type="#_x0000_t32" style="position:absolute;left:24838;top:4844;width:0;height:5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" strokecolor="black [3213]" strokeweight="1.5pt">
                      <v:stroke dashstyle="3 1" startarrow="block" endarrow="block"/>
                    </v:shape>
                    <v:shape id="TextBox 50" o:spid="_x0000_s1083" type="#_x0000_t202" style="position:absolute;left:24838;top:5868;width:6382;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355E9783"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 xml:space="preserve">Diselaraskan </w:t>
                            </w:r>
                          </w:p>
                          <w:p w14:paraId="08E759E1"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 xml:space="preserve">melalui </w:t>
                            </w:r>
                          </w:p>
                          <w:p w14:paraId="2E6FC5AF"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Musrenbangnas</w:t>
                            </w:r>
                          </w:p>
                        </w:txbxContent>
                      </v:textbox>
                    </v:shape>
                    <v:shape id="Straight Arrow Connector 37" o:spid="_x0000_s1084" type="#_x0000_t32" style="position:absolute;left:24020;top:15694;width:0;height:6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" strokecolor="black [3213]" strokeweight="1.5pt">
                      <v:stroke endarrow="block"/>
                    </v:shape>
                    <v:shape id="Straight Arrow Connector 38" o:spid="_x0000_s1085" type="#_x0000_t32" style="position:absolute;left:25521;top:15694;width:0;height:61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" strokecolor="black [3213]" strokeweight="1.5pt">
                      <v:stroke endarrow="block"/>
                    </v:shape>
                    <v:shape id="TextBox 53" o:spid="_x0000_s1086" type="#_x0000_t202" style="position:absolute;left:20335;top:17878;width:3949;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A984514"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diacu</w:t>
                            </w:r>
                          </w:p>
                        </w:txbxContent>
                      </v:textbox>
                    </v:shape>
                    <v:shape id="TextBox 54" o:spid="_x0000_s1087" type="#_x0000_t202" style="position:absolute;left:25521;top:17878;width:571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E23C68A" w14:textId="77777777" w:rsidR="006D0C57" w:rsidRPr="00283724" w:rsidRDefault="006D0C57" w:rsidP="00F8207D">
                            <w:pPr>
                              <w:pStyle w:val="NormalWeb"/>
                              <w:spacing w:before="0" w:beforeAutospacing="0" w:after="0" w:afterAutospacing="0"/>
                              <w:rPr>
                                <w:rFonts w:ascii="Arial Narrow" w:hAnsi="Arial Narrow"/>
                                <w:sz w:val="16"/>
                                <w:szCs w:val="16"/>
                              </w:rPr>
                            </w:pPr>
                            <w:r w:rsidRPr="00283724">
                              <w:rPr>
                                <w:rFonts w:ascii="Arial Narrow" w:hAnsi="Arial Narrow" w:cstheme="minorBidi"/>
                                <w:color w:val="000000" w:themeColor="text1"/>
                                <w:kern w:val="24"/>
                                <w:sz w:val="16"/>
                                <w:szCs w:val="16"/>
                                <w:lang w:val="en-GB"/>
                              </w:rPr>
                              <w:t>Bahan</w:t>
                            </w:r>
                          </w:p>
                        </w:txbxContent>
                      </v:textbox>
                    </v:shape>
                    <v:shape id="Straight Arrow Connector 41" o:spid="_x0000_s1088" type="#_x0000_t32" style="position:absolute;left:27500;top:13920;width:5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" strokecolor="black [3213]" strokeweight="1.5pt">
                      <v:stroke endarrow="block"/>
                    </v:shape>
                    <v:shape id="Straight Arrow Connector 42" o:spid="_x0000_s1089" type="#_x0000_t32" style="position:absolute;left:27500;top:24293;width:5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" strokecolor="black [3213]" strokeweight="1.5pt">
                      <v:stroke endarrow="block"/>
                    </v:shape>
                    <v:shape id="TextBox 60" o:spid="_x0000_s1090" type="#_x0000_t202" style="position:absolute;left:27295;top:21836;width:6191;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4A6748E4" w14:textId="77777777" w:rsidR="006D0C57" w:rsidRPr="00C74539" w:rsidRDefault="006D0C57" w:rsidP="00F8207D">
                            <w:pPr>
                              <w:pStyle w:val="NormalWeb"/>
                              <w:spacing w:before="0" w:beforeAutospacing="0" w:after="0" w:afterAutospacing="0"/>
                              <w:rPr>
                                <w:rFonts w:ascii="Arial Narrow" w:hAnsi="Arial Narrow"/>
                                <w:sz w:val="18"/>
                                <w:szCs w:val="18"/>
                              </w:rPr>
                            </w:pPr>
                            <w:r w:rsidRPr="00C74539">
                              <w:rPr>
                                <w:rFonts w:ascii="Arial Narrow" w:hAnsi="Arial Narrow" w:cstheme="minorBidi"/>
                                <w:color w:val="000000" w:themeColor="text1"/>
                                <w:kern w:val="24"/>
                                <w:sz w:val="18"/>
                                <w:szCs w:val="18"/>
                                <w:lang w:val="en-GB"/>
                              </w:rPr>
                              <w:t>Pedoman</w:t>
                            </w:r>
                          </w:p>
                        </w:txbxContent>
                      </v:textbox>
                    </v:shape>
                    <v:shape id="TextBox 61" o:spid="_x0000_s1091" type="#_x0000_t202" style="position:absolute;left:27295;top:11600;width:6001;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5B1D9641" w14:textId="77777777" w:rsidR="006D0C57" w:rsidRPr="00283724" w:rsidRDefault="006D0C57" w:rsidP="00F8207D">
                            <w:pPr>
                              <w:pStyle w:val="NormalWeb"/>
                              <w:spacing w:before="0" w:beforeAutospacing="0" w:after="0" w:afterAutospacing="0"/>
                              <w:rPr>
                                <w:rFonts w:ascii="Arial Narrow" w:hAnsi="Arial Narrow"/>
                                <w:sz w:val="14"/>
                                <w:szCs w:val="14"/>
                              </w:rPr>
                            </w:pPr>
                            <w:r w:rsidRPr="00283724">
                              <w:rPr>
                                <w:rFonts w:ascii="Arial Narrow" w:hAnsi="Arial Narrow" w:cstheme="minorBidi"/>
                                <w:color w:val="000000" w:themeColor="text1"/>
                                <w:kern w:val="24"/>
                                <w:sz w:val="14"/>
                                <w:szCs w:val="14"/>
                                <w:lang w:val="en-GB"/>
                              </w:rPr>
                              <w:t>Dijabarkan</w:t>
                            </w:r>
                          </w:p>
                        </w:txbxContent>
                      </v:textbox>
                    </v:shape>
                    <v:shape id="TextBox 48" o:spid="_x0000_s1092" type="#_x0000_t202" style="position:absolute;left:15967;top:10645;width:666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1B39B7D9" w14:textId="77777777" w:rsidR="006D0C57" w:rsidRPr="00283724" w:rsidRDefault="006D0C57" w:rsidP="00F8207D">
                            <w:pPr>
                              <w:rPr>
                                <w:rFonts w:ascii="Arial Narrow" w:hAnsi="Arial Narrow"/>
                                <w:sz w:val="16"/>
                                <w:szCs w:val="16"/>
                              </w:rPr>
                            </w:pPr>
                            <w:r w:rsidRPr="00283724">
                              <w:rPr>
                                <w:rFonts w:ascii="Arial Narrow" w:hAnsi="Arial Narrow" w:cstheme="minorBidi"/>
                                <w:color w:val="000000" w:themeColor="text1"/>
                                <w:kern w:val="24"/>
                                <w:sz w:val="16"/>
                                <w:szCs w:val="16"/>
                                <w:lang w:val="en-GB"/>
                              </w:rPr>
                              <w:t>Dijabarkan</w:t>
                            </w:r>
                          </w:p>
                        </w:txbxContent>
                      </v:textbox>
                    </v:shape>
                  </v:group>
                </v:group>
                <w10:anchorlock/>
              </v:group>
            </w:pict>
          </mc:Fallback>
        </mc:AlternateContent>
      </w:r>
    </w:p>
    <w:p w14:paraId="2E0BD45B" w14:textId="77777777" w:rsidR="00877457" w:rsidRPr="00D31075" w:rsidRDefault="00877457" w:rsidP="00877457">
      <w:pPr>
        <w:snapToGrid w:val="0"/>
        <w:spacing w:line="360" w:lineRule="auto"/>
        <w:ind w:right="97" w:firstLine="567"/>
        <w:jc w:val="both"/>
        <w:rPr>
          <w:rFonts w:ascii="Arial" w:eastAsia="Bookman Old Style" w:hAnsi="Arial" w:cs="Arial"/>
          <w:spacing w:val="-1"/>
          <w:sz w:val="22"/>
          <w:szCs w:val="22"/>
          <w:lang w:val="id-ID"/>
        </w:rPr>
      </w:pPr>
    </w:p>
    <w:p w14:paraId="3CCC1C3A" w14:textId="38B742FC" w:rsidR="009E77B6" w:rsidRPr="00D31075" w:rsidRDefault="009E77B6" w:rsidP="00877457">
      <w:pPr>
        <w:snapToGrid w:val="0"/>
        <w:spacing w:line="360" w:lineRule="auto"/>
        <w:ind w:right="97" w:firstLine="567"/>
        <w:jc w:val="both"/>
        <w:rPr>
          <w:rFonts w:ascii="Arial" w:eastAsia="Bookman Old Style" w:hAnsi="Arial" w:cs="Arial"/>
          <w:sz w:val="22"/>
          <w:szCs w:val="22"/>
          <w:lang w:val="id-ID"/>
        </w:rPr>
      </w:pPr>
      <w:r w:rsidRPr="00D31075">
        <w:rPr>
          <w:rFonts w:ascii="Arial" w:eastAsia="Bookman Old Style" w:hAnsi="Arial" w:cs="Arial"/>
          <w:spacing w:val="-1"/>
          <w:sz w:val="22"/>
          <w:szCs w:val="22"/>
          <w:lang w:val="id-ID"/>
        </w:rPr>
        <w:t>Re</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a </w:t>
      </w:r>
      <w:r w:rsidRPr="00D31075">
        <w:rPr>
          <w:rFonts w:ascii="Arial" w:eastAsia="Bookman Old Style" w:hAnsi="Arial" w:cs="Arial"/>
          <w:spacing w:val="-1"/>
          <w:sz w:val="22"/>
          <w:szCs w:val="22"/>
          <w:lang w:val="id-ID"/>
        </w:rPr>
        <w:t>Ke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ja</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ah</w:t>
      </w:r>
      <w:r w:rsidRPr="00D31075">
        <w:rPr>
          <w:rFonts w:ascii="Arial" w:eastAsia="Bookman Old Style" w:hAnsi="Arial" w:cs="Arial"/>
          <w:spacing w:val="3"/>
          <w:sz w:val="22"/>
          <w:szCs w:val="22"/>
          <w:lang w:val="id-ID"/>
        </w:rPr>
        <w:t xml:space="preserve"> </w:t>
      </w:r>
      <w:r w:rsidRPr="00D31075">
        <w:rPr>
          <w:rFonts w:ascii="Arial" w:eastAsia="Bookman Old Style" w:hAnsi="Arial" w:cs="Arial"/>
          <w:sz w:val="22"/>
          <w:szCs w:val="22"/>
          <w:lang w:val="id-ID"/>
        </w:rPr>
        <w:t>D</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v</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 xml:space="preserve">i Sumatera </w:t>
      </w:r>
      <w:r w:rsidRPr="00D31075">
        <w:rPr>
          <w:rFonts w:ascii="Arial" w:eastAsia="Bookman Old Style" w:hAnsi="Arial" w:cs="Arial"/>
          <w:spacing w:val="-2"/>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at</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w:t>
      </w:r>
      <w:r w:rsidRPr="00D31075">
        <w:rPr>
          <w:rFonts w:ascii="Arial" w:eastAsia="Bookman Old Style" w:hAnsi="Arial" w:cs="Arial"/>
          <w:spacing w:val="1"/>
          <w:sz w:val="22"/>
          <w:szCs w:val="22"/>
          <w:lang w:val="id-ID"/>
        </w:rPr>
        <w:t xml:space="preserve">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un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de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an</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1"/>
          <w:sz w:val="22"/>
          <w:szCs w:val="22"/>
          <w:lang w:val="id-ID"/>
        </w:rPr>
        <w:t>be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ped</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 xml:space="preserve"> </w:t>
      </w:r>
      <w:r w:rsidR="00B36F13" w:rsidRPr="00D31075">
        <w:rPr>
          <w:rFonts w:ascii="Arial" w:eastAsia="Bookman Old Style" w:hAnsi="Arial" w:cs="Arial"/>
          <w:spacing w:val="1"/>
          <w:sz w:val="22"/>
          <w:szCs w:val="22"/>
          <w:lang w:val="id-ID"/>
        </w:rPr>
        <w:t xml:space="preserve">visi, misi, tujuan, sasaran, </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t</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t</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i, 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keb</w:t>
      </w:r>
      <w:r w:rsidRPr="00D31075">
        <w:rPr>
          <w:rFonts w:ascii="Arial" w:eastAsia="Bookman Old Style" w:hAnsi="Arial" w:cs="Arial"/>
          <w:sz w:val="22"/>
          <w:szCs w:val="22"/>
          <w:lang w:val="id-ID"/>
        </w:rPr>
        <w:t>ij</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 xml:space="preserve">, </w:t>
      </w:r>
      <w:r w:rsidR="00B36F13" w:rsidRPr="00D31075">
        <w:rPr>
          <w:rFonts w:ascii="Arial" w:eastAsia="Bookman Old Style" w:hAnsi="Arial" w:cs="Arial"/>
          <w:sz w:val="22"/>
          <w:szCs w:val="22"/>
          <w:lang w:val="id-ID"/>
        </w:rPr>
        <w:t xml:space="preserve">program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w:t>
      </w:r>
      <w:r w:rsidRPr="00D31075">
        <w:rPr>
          <w:rFonts w:ascii="Arial" w:eastAsia="Bookman Old Style" w:hAnsi="Arial" w:cs="Arial"/>
          <w:spacing w:val="5"/>
          <w:sz w:val="22"/>
          <w:szCs w:val="22"/>
          <w:lang w:val="id-ID"/>
        </w:rPr>
        <w:t>n</w:t>
      </w:r>
      <w:r w:rsidRPr="00D31075">
        <w:rPr>
          <w:rFonts w:ascii="Arial" w:eastAsia="Bookman Old Style" w:hAnsi="Arial" w:cs="Arial"/>
          <w:sz w:val="22"/>
          <w:szCs w:val="22"/>
          <w:lang w:val="id-ID"/>
        </w:rPr>
        <w:t>,</w:t>
      </w:r>
      <w:r w:rsidR="00B36F13" w:rsidRPr="00D31075">
        <w:rPr>
          <w:rFonts w:ascii="Arial" w:eastAsia="Bookman Old Style" w:hAnsi="Arial" w:cs="Arial"/>
          <w:spacing w:val="-1"/>
          <w:sz w:val="22"/>
          <w:szCs w:val="22"/>
          <w:lang w:val="id-ID"/>
        </w:rPr>
        <w:t xml:space="preserve">serta </w:t>
      </w:r>
      <w:r w:rsidR="00FD7347" w:rsidRPr="00D31075">
        <w:rPr>
          <w:rFonts w:ascii="Arial" w:eastAsia="Bookman Old Style" w:hAnsi="Arial" w:cs="Arial"/>
          <w:spacing w:val="-1"/>
          <w:sz w:val="22"/>
          <w:szCs w:val="22"/>
          <w:lang w:val="id-ID"/>
        </w:rPr>
        <w:t xml:space="preserve">program </w:t>
      </w:r>
      <w:r w:rsidR="00B36F13" w:rsidRPr="00D31075">
        <w:rPr>
          <w:rFonts w:ascii="Arial" w:eastAsia="Bookman Old Style" w:hAnsi="Arial" w:cs="Arial"/>
          <w:spacing w:val="-1"/>
          <w:sz w:val="22"/>
          <w:szCs w:val="22"/>
          <w:lang w:val="id-ID"/>
        </w:rPr>
        <w:t xml:space="preserve">unggulan Provinsi Sumatera Barat Tahun </w:t>
      </w:r>
      <w:r w:rsidR="00FD7347" w:rsidRPr="00D31075">
        <w:rPr>
          <w:rFonts w:ascii="Arial" w:eastAsia="Bookman Old Style" w:hAnsi="Arial" w:cs="Arial"/>
          <w:spacing w:val="-1"/>
          <w:sz w:val="22"/>
          <w:szCs w:val="22"/>
          <w:lang w:val="id-ID"/>
        </w:rPr>
        <w:t>2021-202</w:t>
      </w:r>
      <w:r w:rsidR="00B36F13" w:rsidRPr="00D31075">
        <w:rPr>
          <w:rFonts w:ascii="Arial" w:eastAsia="Bookman Old Style" w:hAnsi="Arial" w:cs="Arial"/>
          <w:spacing w:val="-1"/>
          <w:sz w:val="22"/>
          <w:szCs w:val="22"/>
          <w:lang w:val="id-ID"/>
        </w:rPr>
        <w:t>6</w:t>
      </w:r>
      <w:r w:rsidR="00FD7347" w:rsidRPr="00D31075">
        <w:rPr>
          <w:rFonts w:ascii="Arial" w:eastAsia="Bookman Old Style" w:hAnsi="Arial" w:cs="Arial"/>
          <w:spacing w:val="-1"/>
          <w:sz w:val="22"/>
          <w:szCs w:val="22"/>
          <w:lang w:val="id-ID"/>
        </w:rPr>
        <w:t xml:space="preserve"> </w:t>
      </w:r>
      <w:r w:rsidR="00B36F13" w:rsidRPr="00D31075">
        <w:rPr>
          <w:rFonts w:ascii="Arial" w:eastAsia="Bookman Old Style" w:hAnsi="Arial" w:cs="Arial"/>
          <w:spacing w:val="-1"/>
          <w:sz w:val="22"/>
          <w:szCs w:val="22"/>
          <w:lang w:val="id-ID"/>
        </w:rPr>
        <w:t>yang tertuang dalam dokumen RPJMD Provinsi Sumatera Barat Tahun 2021-2026 serta memperhatikan</w:t>
      </w:r>
      <w:r w:rsidR="008F4796"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t</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 xml:space="preserve"> </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ah</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1"/>
          <w:sz w:val="22"/>
          <w:szCs w:val="22"/>
          <w:lang w:val="id-ID"/>
        </w:rPr>
        <w:t>keb</w:t>
      </w:r>
      <w:r w:rsidRPr="00D31075">
        <w:rPr>
          <w:rFonts w:ascii="Arial" w:eastAsia="Bookman Old Style" w:hAnsi="Arial" w:cs="Arial"/>
          <w:sz w:val="22"/>
          <w:szCs w:val="22"/>
          <w:lang w:val="id-ID"/>
        </w:rPr>
        <w:t>ij</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w:t>
      </w:r>
      <w:r w:rsidRPr="00D31075">
        <w:rPr>
          <w:rFonts w:ascii="Arial" w:eastAsia="Bookman Old Style" w:hAnsi="Arial" w:cs="Arial"/>
          <w:spacing w:val="6"/>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as</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1"/>
          <w:sz w:val="22"/>
          <w:szCs w:val="22"/>
          <w:lang w:val="id-ID"/>
        </w:rPr>
        <w:t>RK</w:t>
      </w:r>
      <w:r w:rsidRPr="00D31075">
        <w:rPr>
          <w:rFonts w:ascii="Arial" w:eastAsia="Bookman Old Style" w:hAnsi="Arial" w:cs="Arial"/>
          <w:sz w:val="22"/>
          <w:szCs w:val="22"/>
          <w:lang w:val="id-ID"/>
        </w:rPr>
        <w:t>P</w:t>
      </w:r>
      <w:r w:rsidRPr="00D31075">
        <w:rPr>
          <w:rFonts w:ascii="Arial" w:eastAsia="Bookman Old Style" w:hAnsi="Arial" w:cs="Arial"/>
          <w:spacing w:val="6"/>
          <w:sz w:val="22"/>
          <w:szCs w:val="22"/>
          <w:lang w:val="id-ID"/>
        </w:rPr>
        <w:t xml:space="preserve">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 xml:space="preserve">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3"/>
          <w:sz w:val="22"/>
          <w:szCs w:val="22"/>
          <w:lang w:val="id-ID"/>
        </w:rPr>
        <w:t>R</w:t>
      </w:r>
      <w:r w:rsidRPr="00D31075">
        <w:rPr>
          <w:rFonts w:ascii="Arial" w:eastAsia="Bookman Old Style" w:hAnsi="Arial" w:cs="Arial"/>
          <w:spacing w:val="-5"/>
          <w:sz w:val="22"/>
          <w:szCs w:val="22"/>
          <w:lang w:val="id-ID"/>
        </w:rPr>
        <w:t>T</w:t>
      </w:r>
      <w:r w:rsidRPr="00D31075">
        <w:rPr>
          <w:rFonts w:ascii="Arial" w:eastAsia="Bookman Old Style" w:hAnsi="Arial" w:cs="Arial"/>
          <w:spacing w:val="-1"/>
          <w:sz w:val="22"/>
          <w:szCs w:val="22"/>
          <w:lang w:val="id-ID"/>
        </w:rPr>
        <w:t>R</w:t>
      </w:r>
      <w:r w:rsidRPr="00D31075">
        <w:rPr>
          <w:rFonts w:ascii="Arial" w:eastAsia="Bookman Old Style" w:hAnsi="Arial" w:cs="Arial"/>
          <w:sz w:val="22"/>
          <w:szCs w:val="22"/>
          <w:lang w:val="id-ID"/>
        </w:rPr>
        <w:t>W</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3"/>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v</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 xml:space="preserve">i Sumatera </w:t>
      </w:r>
      <w:r w:rsidRPr="00D31075">
        <w:rPr>
          <w:rFonts w:ascii="Arial" w:eastAsia="Bookman Old Style" w:hAnsi="Arial" w:cs="Arial"/>
          <w:spacing w:val="-2"/>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 xml:space="preserve">at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 xml:space="preserve">un </w:t>
      </w:r>
      <w:r w:rsidRPr="00D31075">
        <w:rPr>
          <w:rFonts w:ascii="Arial" w:eastAsia="Bookman Old Style" w:hAnsi="Arial" w:cs="Arial"/>
          <w:spacing w:val="-1"/>
          <w:sz w:val="22"/>
          <w:szCs w:val="22"/>
          <w:lang w:val="id-ID"/>
        </w:rPr>
        <w:t>2012</w:t>
      </w:r>
      <w:r w:rsidRPr="00D31075">
        <w:rPr>
          <w:rFonts w:ascii="Arial" w:eastAsia="Bookman Old Style" w:hAnsi="Arial" w:cs="Arial"/>
          <w:sz w:val="22"/>
          <w:szCs w:val="22"/>
          <w:lang w:val="id-ID"/>
        </w:rPr>
        <w:t>–</w:t>
      </w:r>
      <w:r w:rsidRPr="00D31075">
        <w:rPr>
          <w:rFonts w:ascii="Arial" w:eastAsia="Bookman Old Style" w:hAnsi="Arial" w:cs="Arial"/>
          <w:spacing w:val="3"/>
          <w:sz w:val="22"/>
          <w:szCs w:val="22"/>
          <w:lang w:val="id-ID"/>
        </w:rPr>
        <w:t>2</w:t>
      </w:r>
      <w:r w:rsidRPr="00D31075">
        <w:rPr>
          <w:rFonts w:ascii="Arial" w:eastAsia="Bookman Old Style" w:hAnsi="Arial" w:cs="Arial"/>
          <w:spacing w:val="-1"/>
          <w:sz w:val="22"/>
          <w:szCs w:val="22"/>
          <w:lang w:val="id-ID"/>
        </w:rPr>
        <w:t>032</w:t>
      </w:r>
      <w:r w:rsidRPr="00D31075">
        <w:rPr>
          <w:rFonts w:ascii="Arial" w:eastAsia="Bookman Old Style" w:hAnsi="Arial" w:cs="Arial"/>
          <w:sz w:val="22"/>
          <w:szCs w:val="22"/>
          <w:lang w:val="id-ID"/>
        </w:rPr>
        <w:t xml:space="preserve">. </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l</w:t>
      </w:r>
      <w:r w:rsidRPr="00D31075">
        <w:rPr>
          <w:rFonts w:ascii="Arial" w:eastAsia="Bookman Old Style" w:hAnsi="Arial" w:cs="Arial"/>
          <w:spacing w:val="1"/>
          <w:sz w:val="22"/>
          <w:szCs w:val="22"/>
          <w:lang w:val="id-ID"/>
        </w:rPr>
        <w:t>an</w:t>
      </w:r>
      <w:r w:rsidRPr="00D31075">
        <w:rPr>
          <w:rFonts w:ascii="Arial" w:eastAsia="Bookman Old Style" w:hAnsi="Arial" w:cs="Arial"/>
          <w:sz w:val="22"/>
          <w:szCs w:val="22"/>
          <w:lang w:val="id-ID"/>
        </w:rPr>
        <w:t>ju</w:t>
      </w:r>
      <w:r w:rsidRPr="00D31075">
        <w:rPr>
          <w:rFonts w:ascii="Arial" w:eastAsia="Bookman Old Style" w:hAnsi="Arial" w:cs="Arial"/>
          <w:spacing w:val="1"/>
          <w:sz w:val="22"/>
          <w:szCs w:val="22"/>
          <w:lang w:val="id-ID"/>
        </w:rPr>
        <w:t>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 xml:space="preserve">a, </w:t>
      </w:r>
      <w:r w:rsidRPr="00D31075">
        <w:rPr>
          <w:rFonts w:ascii="Arial" w:eastAsia="Bookman Old Style" w:hAnsi="Arial" w:cs="Arial"/>
          <w:spacing w:val="-1"/>
          <w:sz w:val="22"/>
          <w:szCs w:val="22"/>
          <w:lang w:val="id-ID"/>
        </w:rPr>
        <w:t>d</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u</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z w:val="22"/>
          <w:szCs w:val="22"/>
          <w:lang w:val="id-ID"/>
        </w:rPr>
        <w:t>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1"/>
          <w:sz w:val="22"/>
          <w:szCs w:val="22"/>
          <w:lang w:val="id-ID"/>
        </w:rPr>
        <w:t>RKP</w:t>
      </w:r>
      <w:r w:rsidRPr="00D31075">
        <w:rPr>
          <w:rFonts w:ascii="Arial" w:eastAsia="Bookman Old Style" w:hAnsi="Arial" w:cs="Arial"/>
          <w:sz w:val="22"/>
          <w:szCs w:val="22"/>
          <w:lang w:val="id-ID"/>
        </w:rPr>
        <w:t xml:space="preserve">D </w:t>
      </w:r>
      <w:r w:rsidRPr="00D31075">
        <w:rPr>
          <w:rFonts w:ascii="Arial" w:eastAsia="Bookman Old Style" w:hAnsi="Arial" w:cs="Arial"/>
          <w:spacing w:val="3"/>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o</w:t>
      </w:r>
      <w:r w:rsidRPr="00D31075">
        <w:rPr>
          <w:rFonts w:ascii="Arial" w:eastAsia="Bookman Old Style" w:hAnsi="Arial" w:cs="Arial"/>
          <w:spacing w:val="-1"/>
          <w:sz w:val="22"/>
          <w:szCs w:val="22"/>
          <w:lang w:val="id-ID"/>
        </w:rPr>
        <w:t>v</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 xml:space="preserve">i Sumatera </w:t>
      </w:r>
      <w:r w:rsidRPr="00D31075">
        <w:rPr>
          <w:rFonts w:ascii="Arial" w:eastAsia="Bookman Old Style" w:hAnsi="Arial" w:cs="Arial"/>
          <w:spacing w:val="-2"/>
          <w:sz w:val="22"/>
          <w:szCs w:val="22"/>
          <w:lang w:val="id-ID"/>
        </w:rPr>
        <w:t>B</w:t>
      </w:r>
      <w:r w:rsidRPr="00D31075">
        <w:rPr>
          <w:rFonts w:ascii="Arial" w:eastAsia="Bookman Old Style" w:hAnsi="Arial" w:cs="Arial"/>
          <w:spacing w:val="5"/>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at</w:t>
      </w:r>
      <w:r w:rsidRPr="00D31075">
        <w:rPr>
          <w:rFonts w:ascii="Arial" w:eastAsia="Bookman Old Style" w:hAnsi="Arial" w:cs="Arial"/>
          <w:spacing w:val="5"/>
          <w:sz w:val="22"/>
          <w:szCs w:val="22"/>
          <w:lang w:val="id-ID"/>
        </w:rPr>
        <w:t xml:space="preserve">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w:t>
      </w:r>
      <w:r w:rsidRPr="00D31075">
        <w:rPr>
          <w:rFonts w:ascii="Arial" w:eastAsia="Bookman Old Style" w:hAnsi="Arial" w:cs="Arial"/>
          <w:spacing w:val="2"/>
          <w:sz w:val="22"/>
          <w:szCs w:val="22"/>
          <w:lang w:val="id-ID"/>
        </w:rPr>
        <w:t xml:space="preserve">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eastAsia="Bookman Old Style" w:hAnsi="Arial" w:cs="Arial"/>
          <w:spacing w:val="7"/>
          <w:sz w:val="22"/>
          <w:szCs w:val="22"/>
          <w:lang w:val="id-ID"/>
        </w:rPr>
        <w:t xml:space="preserve"> </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an</w:t>
      </w:r>
      <w:r w:rsidRPr="00D31075">
        <w:rPr>
          <w:rFonts w:ascii="Arial" w:eastAsia="Bookman Old Style" w:hAnsi="Arial" w:cs="Arial"/>
          <w:spacing w:val="2"/>
          <w:sz w:val="22"/>
          <w:szCs w:val="22"/>
          <w:lang w:val="id-ID"/>
        </w:rPr>
        <w:t xml:space="preserve"> </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j</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 xml:space="preserve">i </w:t>
      </w:r>
      <w:r w:rsidRPr="00D31075">
        <w:rPr>
          <w:rFonts w:ascii="Arial" w:eastAsia="Bookman Old Style" w:hAnsi="Arial" w:cs="Arial"/>
          <w:spacing w:val="-1"/>
          <w:sz w:val="22"/>
          <w:szCs w:val="22"/>
          <w:lang w:val="id-ID"/>
        </w:rPr>
        <w:t>p</w:t>
      </w:r>
      <w:r w:rsidRPr="00D31075">
        <w:rPr>
          <w:rFonts w:ascii="Arial" w:eastAsia="Bookman Old Style" w:hAnsi="Arial" w:cs="Arial"/>
          <w:spacing w:val="3"/>
          <w:sz w:val="22"/>
          <w:szCs w:val="22"/>
          <w:lang w:val="id-ID"/>
        </w:rPr>
        <w:t>e</w:t>
      </w:r>
      <w:r w:rsidRPr="00D31075">
        <w:rPr>
          <w:rFonts w:ascii="Arial" w:eastAsia="Bookman Old Style" w:hAnsi="Arial" w:cs="Arial"/>
          <w:spacing w:val="-1"/>
          <w:sz w:val="22"/>
          <w:szCs w:val="22"/>
          <w:lang w:val="id-ID"/>
        </w:rPr>
        <w:t>d</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m</w:t>
      </w:r>
      <w:r w:rsidRPr="00D31075">
        <w:rPr>
          <w:rFonts w:ascii="Arial" w:eastAsia="Bookman Old Style" w:hAnsi="Arial" w:cs="Arial"/>
          <w:sz w:val="22"/>
          <w:szCs w:val="22"/>
          <w:lang w:val="id-ID"/>
        </w:rPr>
        <w:t xml:space="preserve">an </w:t>
      </w:r>
      <w:r w:rsidRPr="00D31075">
        <w:rPr>
          <w:rFonts w:ascii="Arial" w:eastAsia="Bookman Old Style" w:hAnsi="Arial" w:cs="Arial"/>
          <w:spacing w:val="-1"/>
          <w:sz w:val="22"/>
          <w:szCs w:val="22"/>
          <w:lang w:val="id-ID"/>
        </w:rPr>
        <w:t>b</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pe</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y</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u</w:t>
      </w:r>
      <w:r w:rsidRPr="00D31075">
        <w:rPr>
          <w:rFonts w:ascii="Arial" w:eastAsia="Bookman Old Style" w:hAnsi="Arial" w:cs="Arial"/>
          <w:spacing w:val="1"/>
          <w:sz w:val="22"/>
          <w:szCs w:val="22"/>
          <w:lang w:val="id-ID"/>
        </w:rPr>
        <w:t>n</w:t>
      </w:r>
      <w:r w:rsidRPr="00D31075">
        <w:rPr>
          <w:rFonts w:ascii="Arial" w:eastAsia="Bookman Old Style" w:hAnsi="Arial" w:cs="Arial"/>
          <w:sz w:val="22"/>
          <w:szCs w:val="22"/>
          <w:lang w:val="id-ID"/>
        </w:rPr>
        <w:t>an</w:t>
      </w:r>
      <w:r w:rsidRPr="00D31075">
        <w:rPr>
          <w:rFonts w:ascii="Arial" w:eastAsia="Bookman Old Style" w:hAnsi="Arial" w:cs="Arial"/>
          <w:spacing w:val="6"/>
          <w:sz w:val="22"/>
          <w:szCs w:val="22"/>
          <w:lang w:val="id-ID"/>
        </w:rPr>
        <w:t xml:space="preserve"> </w:t>
      </w:r>
      <w:r w:rsidRPr="00D31075">
        <w:rPr>
          <w:rFonts w:ascii="Arial" w:eastAsia="Bookman Old Style" w:hAnsi="Arial" w:cs="Arial"/>
          <w:spacing w:val="-1"/>
          <w:sz w:val="22"/>
          <w:szCs w:val="22"/>
          <w:lang w:val="id-ID"/>
        </w:rPr>
        <w:t>Keb</w:t>
      </w:r>
      <w:r w:rsidRPr="00D31075">
        <w:rPr>
          <w:rFonts w:ascii="Arial" w:eastAsia="Bookman Old Style" w:hAnsi="Arial" w:cs="Arial"/>
          <w:sz w:val="22"/>
          <w:szCs w:val="22"/>
          <w:lang w:val="id-ID"/>
        </w:rPr>
        <w:t>ij</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k</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U</w:t>
      </w:r>
      <w:r w:rsidRPr="00D31075">
        <w:rPr>
          <w:rFonts w:ascii="Arial" w:eastAsia="Bookman Old Style" w:hAnsi="Arial" w:cs="Arial"/>
          <w:spacing w:val="-2"/>
          <w:sz w:val="22"/>
          <w:szCs w:val="22"/>
          <w:lang w:val="id-ID"/>
        </w:rPr>
        <w:t>m</w:t>
      </w:r>
      <w:r w:rsidRPr="00D31075">
        <w:rPr>
          <w:rFonts w:ascii="Arial" w:eastAsia="Bookman Old Style" w:hAnsi="Arial" w:cs="Arial"/>
          <w:spacing w:val="-3"/>
          <w:sz w:val="22"/>
          <w:szCs w:val="22"/>
          <w:lang w:val="id-ID"/>
        </w:rPr>
        <w:t>u</w:t>
      </w:r>
      <w:r w:rsidRPr="00D31075">
        <w:rPr>
          <w:rFonts w:ascii="Arial" w:eastAsia="Bookman Old Style" w:hAnsi="Arial" w:cs="Arial"/>
          <w:sz w:val="22"/>
          <w:szCs w:val="22"/>
          <w:lang w:val="id-ID"/>
        </w:rPr>
        <w:t>m A</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B</w:t>
      </w:r>
      <w:r w:rsidRPr="00D31075">
        <w:rPr>
          <w:rFonts w:ascii="Arial" w:eastAsia="Bookman Old Style" w:hAnsi="Arial" w:cs="Arial"/>
          <w:sz w:val="22"/>
          <w:szCs w:val="22"/>
          <w:lang w:val="id-ID"/>
        </w:rPr>
        <w:t>D</w:t>
      </w:r>
      <w:r w:rsidRPr="00D31075">
        <w:rPr>
          <w:rFonts w:ascii="Arial" w:eastAsia="Bookman Old Style" w:hAnsi="Arial" w:cs="Arial"/>
          <w:spacing w:val="1"/>
          <w:sz w:val="22"/>
          <w:szCs w:val="22"/>
          <w:lang w:val="id-ID"/>
        </w:rPr>
        <w:t xml:space="preserve"> </w:t>
      </w:r>
      <w:r w:rsidRPr="00D31075">
        <w:rPr>
          <w:rFonts w:ascii="Arial" w:eastAsia="Bookman Old Style" w:hAnsi="Arial" w:cs="Arial"/>
          <w:sz w:val="22"/>
          <w:szCs w:val="22"/>
          <w:lang w:val="id-ID"/>
        </w:rPr>
        <w:t>(</w:t>
      </w:r>
      <w:r w:rsidRPr="00D31075">
        <w:rPr>
          <w:rFonts w:ascii="Arial" w:eastAsia="Bookman Old Style" w:hAnsi="Arial" w:cs="Arial"/>
          <w:spacing w:val="-1"/>
          <w:sz w:val="22"/>
          <w:szCs w:val="22"/>
          <w:lang w:val="id-ID"/>
        </w:rPr>
        <w:t>K</w:t>
      </w:r>
      <w:r w:rsidRPr="00D31075">
        <w:rPr>
          <w:rFonts w:ascii="Arial" w:eastAsia="Bookman Old Style" w:hAnsi="Arial" w:cs="Arial"/>
          <w:spacing w:val="1"/>
          <w:sz w:val="22"/>
          <w:szCs w:val="22"/>
          <w:lang w:val="id-ID"/>
        </w:rPr>
        <w:t>U</w:t>
      </w:r>
      <w:r w:rsidRPr="00D31075">
        <w:rPr>
          <w:rFonts w:ascii="Arial" w:eastAsia="Bookman Old Style" w:hAnsi="Arial" w:cs="Arial"/>
          <w:sz w:val="22"/>
          <w:szCs w:val="22"/>
          <w:lang w:val="id-ID"/>
        </w:rPr>
        <w:t>A</w:t>
      </w:r>
      <w:r w:rsidRPr="00D31075">
        <w:rPr>
          <w:rFonts w:ascii="Arial" w:eastAsia="Bookman Old Style" w:hAnsi="Arial" w:cs="Arial"/>
          <w:spacing w:val="3"/>
          <w:sz w:val="22"/>
          <w:szCs w:val="22"/>
          <w:lang w:val="id-ID"/>
        </w:rPr>
        <w:t>)</w:t>
      </w:r>
      <w:r w:rsidRPr="00D31075">
        <w:rPr>
          <w:rFonts w:ascii="Arial" w:eastAsia="Bookman Old Style" w:hAnsi="Arial" w:cs="Arial"/>
          <w:sz w:val="22"/>
          <w:szCs w:val="22"/>
          <w:lang w:val="id-ID"/>
        </w:rPr>
        <w:t>,</w:t>
      </w:r>
      <w:r w:rsidRPr="00D31075">
        <w:rPr>
          <w:rFonts w:ascii="Arial" w:eastAsia="Bookman Old Style" w:hAnsi="Arial" w:cs="Arial"/>
          <w:spacing w:val="1"/>
          <w:sz w:val="22"/>
          <w:szCs w:val="22"/>
          <w:lang w:val="id-ID"/>
        </w:rPr>
        <w:t xml:space="preserve">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4"/>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o</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i</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 xml:space="preserve">as </w:t>
      </w:r>
      <w:r w:rsidRPr="00D31075">
        <w:rPr>
          <w:rFonts w:ascii="Arial" w:eastAsia="Bookman Old Style" w:hAnsi="Arial" w:cs="Arial"/>
          <w:spacing w:val="-1"/>
          <w:sz w:val="22"/>
          <w:szCs w:val="22"/>
          <w:lang w:val="id-ID"/>
        </w:rPr>
        <w:t>d</w:t>
      </w:r>
      <w:r w:rsidRPr="00D31075">
        <w:rPr>
          <w:rFonts w:ascii="Arial" w:eastAsia="Bookman Old Style" w:hAnsi="Arial" w:cs="Arial"/>
          <w:sz w:val="22"/>
          <w:szCs w:val="22"/>
          <w:lang w:val="id-ID"/>
        </w:rPr>
        <w:t>an</w:t>
      </w:r>
      <w:r w:rsidRPr="00D31075">
        <w:rPr>
          <w:rFonts w:ascii="Arial" w:eastAsia="Bookman Old Style" w:hAnsi="Arial" w:cs="Arial"/>
          <w:spacing w:val="3"/>
          <w:sz w:val="22"/>
          <w:szCs w:val="22"/>
          <w:lang w:val="id-ID"/>
        </w:rPr>
        <w:t xml:space="preserve"> </w:t>
      </w:r>
      <w:r w:rsidRPr="00D31075">
        <w:rPr>
          <w:rFonts w:ascii="Arial" w:eastAsia="Bookman Old Style" w:hAnsi="Arial" w:cs="Arial"/>
          <w:spacing w:val="-1"/>
          <w:sz w:val="22"/>
          <w:szCs w:val="22"/>
          <w:lang w:val="id-ID"/>
        </w:rPr>
        <w:t>P</w:t>
      </w:r>
      <w:r w:rsidRPr="00D31075">
        <w:rPr>
          <w:rFonts w:ascii="Arial" w:eastAsia="Bookman Old Style" w:hAnsi="Arial" w:cs="Arial"/>
          <w:sz w:val="22"/>
          <w:szCs w:val="22"/>
          <w:lang w:val="id-ID"/>
        </w:rPr>
        <w:t>l</w:t>
      </w:r>
      <w:r w:rsidRPr="00D31075">
        <w:rPr>
          <w:rFonts w:ascii="Arial" w:eastAsia="Bookman Old Style" w:hAnsi="Arial" w:cs="Arial"/>
          <w:spacing w:val="1"/>
          <w:sz w:val="22"/>
          <w:szCs w:val="22"/>
          <w:lang w:val="id-ID"/>
        </w:rPr>
        <w:t>a</w:t>
      </w:r>
      <w:r w:rsidRPr="00D31075">
        <w:rPr>
          <w:rFonts w:ascii="Arial" w:eastAsia="Bookman Old Style" w:hAnsi="Arial" w:cs="Arial"/>
          <w:spacing w:val="-1"/>
          <w:sz w:val="22"/>
          <w:szCs w:val="22"/>
          <w:lang w:val="id-ID"/>
        </w:rPr>
        <w:t>f</w:t>
      </w:r>
      <w:r w:rsidRPr="00D31075">
        <w:rPr>
          <w:rFonts w:ascii="Arial" w:eastAsia="Bookman Old Style" w:hAnsi="Arial" w:cs="Arial"/>
          <w:spacing w:val="1"/>
          <w:sz w:val="22"/>
          <w:szCs w:val="22"/>
          <w:lang w:val="id-ID"/>
        </w:rPr>
        <w:t>o</w:t>
      </w:r>
      <w:r w:rsidRPr="00D31075">
        <w:rPr>
          <w:rFonts w:ascii="Arial" w:eastAsia="Bookman Old Style" w:hAnsi="Arial" w:cs="Arial"/>
          <w:sz w:val="22"/>
          <w:szCs w:val="22"/>
          <w:lang w:val="id-ID"/>
        </w:rPr>
        <w:t>n 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gg</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 xml:space="preserve">an </w:t>
      </w:r>
      <w:r w:rsidRPr="00D31075">
        <w:rPr>
          <w:rFonts w:ascii="Arial" w:eastAsia="Bookman Old Style" w:hAnsi="Arial" w:cs="Arial"/>
          <w:spacing w:val="8"/>
          <w:sz w:val="22"/>
          <w:szCs w:val="22"/>
          <w:lang w:val="id-ID"/>
        </w:rPr>
        <w:t xml:space="preserve"> </w:t>
      </w:r>
      <w:r w:rsidRPr="00D31075">
        <w:rPr>
          <w:rFonts w:ascii="Arial" w:eastAsia="Bookman Old Style" w:hAnsi="Arial" w:cs="Arial"/>
          <w:spacing w:val="1"/>
          <w:sz w:val="22"/>
          <w:szCs w:val="22"/>
          <w:lang w:val="id-ID"/>
        </w:rPr>
        <w:t>S</w:t>
      </w:r>
      <w:r w:rsidRPr="00D31075">
        <w:rPr>
          <w:rFonts w:ascii="Arial" w:eastAsia="Bookman Old Style" w:hAnsi="Arial" w:cs="Arial"/>
          <w:spacing w:val="-1"/>
          <w:sz w:val="22"/>
          <w:szCs w:val="22"/>
          <w:lang w:val="id-ID"/>
        </w:rPr>
        <w:t>e</w:t>
      </w:r>
      <w:r w:rsidRPr="00D31075">
        <w:rPr>
          <w:rFonts w:ascii="Arial" w:eastAsia="Bookman Old Style" w:hAnsi="Arial" w:cs="Arial"/>
          <w:spacing w:val="-2"/>
          <w:sz w:val="22"/>
          <w:szCs w:val="22"/>
          <w:lang w:val="id-ID"/>
        </w:rPr>
        <w:t>m</w:t>
      </w:r>
      <w:r w:rsidRPr="00D31075">
        <w:rPr>
          <w:rFonts w:ascii="Arial" w:eastAsia="Bookman Old Style" w:hAnsi="Arial" w:cs="Arial"/>
          <w:spacing w:val="-1"/>
          <w:sz w:val="22"/>
          <w:szCs w:val="22"/>
          <w:lang w:val="id-ID"/>
        </w:rPr>
        <w:t>e</w:t>
      </w:r>
      <w:r w:rsidRPr="00D31075">
        <w:rPr>
          <w:rFonts w:ascii="Arial" w:eastAsia="Bookman Old Style" w:hAnsi="Arial" w:cs="Arial"/>
          <w:spacing w:val="1"/>
          <w:sz w:val="22"/>
          <w:szCs w:val="22"/>
          <w:lang w:val="id-ID"/>
        </w:rPr>
        <w:t>nt</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 xml:space="preserve">a </w:t>
      </w:r>
      <w:r w:rsidRPr="00D31075">
        <w:rPr>
          <w:rFonts w:ascii="Arial" w:eastAsia="Bookman Old Style" w:hAnsi="Arial" w:cs="Arial"/>
          <w:spacing w:val="7"/>
          <w:sz w:val="22"/>
          <w:szCs w:val="22"/>
          <w:lang w:val="id-ID"/>
        </w:rPr>
        <w:t xml:space="preserve"> </w:t>
      </w:r>
      <w:r w:rsidRPr="00D31075">
        <w:rPr>
          <w:rFonts w:ascii="Arial" w:eastAsia="Bookman Old Style" w:hAnsi="Arial" w:cs="Arial"/>
          <w:sz w:val="22"/>
          <w:szCs w:val="22"/>
          <w:lang w:val="id-ID"/>
        </w:rPr>
        <w:t>(</w:t>
      </w:r>
      <w:r w:rsidRPr="00D31075">
        <w:rPr>
          <w:rFonts w:ascii="Arial" w:eastAsia="Bookman Old Style" w:hAnsi="Arial" w:cs="Arial"/>
          <w:spacing w:val="-1"/>
          <w:sz w:val="22"/>
          <w:szCs w:val="22"/>
          <w:lang w:val="id-ID"/>
        </w:rPr>
        <w:t>PP</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S</w:t>
      </w:r>
      <w:r w:rsidRPr="00D31075">
        <w:rPr>
          <w:rFonts w:ascii="Arial" w:eastAsia="Bookman Old Style" w:hAnsi="Arial" w:cs="Arial"/>
          <w:sz w:val="22"/>
          <w:szCs w:val="22"/>
          <w:lang w:val="id-ID"/>
        </w:rPr>
        <w:t>),</w:t>
      </w:r>
      <w:r w:rsidRPr="00D31075">
        <w:rPr>
          <w:rFonts w:ascii="Arial" w:eastAsia="Bookman Old Style" w:hAnsi="Arial" w:cs="Arial"/>
          <w:spacing w:val="11"/>
          <w:sz w:val="22"/>
          <w:szCs w:val="22"/>
          <w:lang w:val="id-ID"/>
        </w:rPr>
        <w:t xml:space="preserve"> </w:t>
      </w:r>
      <w:r w:rsidRPr="00D31075">
        <w:rPr>
          <w:rFonts w:ascii="Arial" w:eastAsia="Bookman Old Style" w:hAnsi="Arial" w:cs="Arial"/>
          <w:spacing w:val="-1"/>
          <w:sz w:val="22"/>
          <w:szCs w:val="22"/>
          <w:lang w:val="id-ID"/>
        </w:rPr>
        <w:t>se</w:t>
      </w:r>
      <w:r w:rsidRPr="00D31075">
        <w:rPr>
          <w:rFonts w:ascii="Arial" w:eastAsia="Bookman Old Style" w:hAnsi="Arial" w:cs="Arial"/>
          <w:spacing w:val="2"/>
          <w:sz w:val="22"/>
          <w:szCs w:val="22"/>
          <w:lang w:val="id-ID"/>
        </w:rPr>
        <w:t>r</w:t>
      </w:r>
      <w:r w:rsidRPr="00D31075">
        <w:rPr>
          <w:rFonts w:ascii="Arial" w:eastAsia="Bookman Old Style" w:hAnsi="Arial" w:cs="Arial"/>
          <w:spacing w:val="1"/>
          <w:sz w:val="22"/>
          <w:szCs w:val="22"/>
          <w:lang w:val="id-ID"/>
        </w:rPr>
        <w:t>t</w:t>
      </w:r>
      <w:r w:rsidRPr="00D31075">
        <w:rPr>
          <w:rFonts w:ascii="Arial" w:eastAsia="Bookman Old Style" w:hAnsi="Arial" w:cs="Arial"/>
          <w:sz w:val="22"/>
          <w:szCs w:val="22"/>
          <w:lang w:val="id-ID"/>
        </w:rPr>
        <w:t xml:space="preserve">a </w:t>
      </w:r>
      <w:r w:rsidRPr="00D31075">
        <w:rPr>
          <w:rFonts w:ascii="Arial" w:eastAsia="Bookman Old Style" w:hAnsi="Arial" w:cs="Arial"/>
          <w:spacing w:val="-1"/>
          <w:sz w:val="22"/>
          <w:szCs w:val="22"/>
          <w:lang w:val="id-ID"/>
        </w:rPr>
        <w:t>R</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1"/>
          <w:sz w:val="22"/>
          <w:szCs w:val="22"/>
          <w:lang w:val="id-ID"/>
        </w:rPr>
        <w:t>c</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w:t>
      </w:r>
      <w:r w:rsidRPr="00D31075">
        <w:rPr>
          <w:rFonts w:ascii="Arial" w:eastAsia="Bookman Old Style" w:hAnsi="Arial" w:cs="Arial"/>
          <w:sz w:val="22"/>
          <w:szCs w:val="22"/>
          <w:lang w:val="id-ID"/>
        </w:rPr>
        <w:t>an A</w:t>
      </w:r>
      <w:r w:rsidRPr="00D31075">
        <w:rPr>
          <w:rFonts w:ascii="Arial" w:eastAsia="Bookman Old Style" w:hAnsi="Arial" w:cs="Arial"/>
          <w:spacing w:val="-1"/>
          <w:sz w:val="22"/>
          <w:szCs w:val="22"/>
          <w:lang w:val="id-ID"/>
        </w:rPr>
        <w:t>P</w:t>
      </w:r>
      <w:r w:rsidRPr="00D31075">
        <w:rPr>
          <w:rFonts w:ascii="Arial" w:eastAsia="Bookman Old Style" w:hAnsi="Arial" w:cs="Arial"/>
          <w:spacing w:val="-2"/>
          <w:sz w:val="22"/>
          <w:szCs w:val="22"/>
          <w:lang w:val="id-ID"/>
        </w:rPr>
        <w:t>B</w:t>
      </w:r>
      <w:r w:rsidRPr="00D31075">
        <w:rPr>
          <w:rFonts w:ascii="Arial" w:eastAsia="Bookman Old Style" w:hAnsi="Arial" w:cs="Arial"/>
          <w:sz w:val="22"/>
          <w:szCs w:val="22"/>
          <w:lang w:val="id-ID"/>
        </w:rPr>
        <w:t xml:space="preserve">D </w:t>
      </w:r>
      <w:r w:rsidRPr="00D31075">
        <w:rPr>
          <w:rFonts w:ascii="Arial" w:eastAsia="Bookman Old Style" w:hAnsi="Arial" w:cs="Arial"/>
          <w:spacing w:val="-5"/>
          <w:sz w:val="22"/>
          <w:szCs w:val="22"/>
          <w:lang w:val="id-ID"/>
        </w:rPr>
        <w:t>T</w:t>
      </w:r>
      <w:r w:rsidRPr="00D31075">
        <w:rPr>
          <w:rFonts w:ascii="Arial" w:eastAsia="Bookman Old Style" w:hAnsi="Arial" w:cs="Arial"/>
          <w:sz w:val="22"/>
          <w:szCs w:val="22"/>
          <w:lang w:val="id-ID"/>
        </w:rPr>
        <w:t>a</w:t>
      </w:r>
      <w:r w:rsidRPr="00D31075">
        <w:rPr>
          <w:rFonts w:ascii="Arial" w:eastAsia="Bookman Old Style" w:hAnsi="Arial" w:cs="Arial"/>
          <w:spacing w:val="1"/>
          <w:sz w:val="22"/>
          <w:szCs w:val="22"/>
          <w:lang w:val="id-ID"/>
        </w:rPr>
        <w:t>h</w:t>
      </w:r>
      <w:r w:rsidRPr="00D31075">
        <w:rPr>
          <w:rFonts w:ascii="Arial" w:eastAsia="Bookman Old Style" w:hAnsi="Arial" w:cs="Arial"/>
          <w:sz w:val="22"/>
          <w:szCs w:val="22"/>
          <w:lang w:val="id-ID"/>
        </w:rPr>
        <w:t>un A</w:t>
      </w:r>
      <w:r w:rsidRPr="00D31075">
        <w:rPr>
          <w:rFonts w:ascii="Arial" w:eastAsia="Bookman Old Style" w:hAnsi="Arial" w:cs="Arial"/>
          <w:spacing w:val="1"/>
          <w:sz w:val="22"/>
          <w:szCs w:val="22"/>
          <w:lang w:val="id-ID"/>
        </w:rPr>
        <w:t>n</w:t>
      </w:r>
      <w:r w:rsidRPr="00D31075">
        <w:rPr>
          <w:rFonts w:ascii="Arial" w:eastAsia="Bookman Old Style" w:hAnsi="Arial" w:cs="Arial"/>
          <w:spacing w:val="-2"/>
          <w:sz w:val="22"/>
          <w:szCs w:val="22"/>
          <w:lang w:val="id-ID"/>
        </w:rPr>
        <w:t>gg</w:t>
      </w:r>
      <w:r w:rsidRPr="00D31075">
        <w:rPr>
          <w:rFonts w:ascii="Arial" w:eastAsia="Bookman Old Style" w:hAnsi="Arial" w:cs="Arial"/>
          <w:sz w:val="22"/>
          <w:szCs w:val="22"/>
          <w:lang w:val="id-ID"/>
        </w:rPr>
        <w:t>a</w:t>
      </w:r>
      <w:r w:rsidRPr="00D31075">
        <w:rPr>
          <w:rFonts w:ascii="Arial" w:eastAsia="Bookman Old Style" w:hAnsi="Arial" w:cs="Arial"/>
          <w:spacing w:val="-2"/>
          <w:sz w:val="22"/>
          <w:szCs w:val="22"/>
          <w:lang w:val="id-ID"/>
        </w:rPr>
        <w:t>r</w:t>
      </w:r>
      <w:r w:rsidRPr="00D31075">
        <w:rPr>
          <w:rFonts w:ascii="Arial" w:eastAsia="Bookman Old Style" w:hAnsi="Arial" w:cs="Arial"/>
          <w:sz w:val="22"/>
          <w:szCs w:val="22"/>
          <w:lang w:val="id-ID"/>
        </w:rPr>
        <w:t xml:space="preserve">an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eastAsia="Bookman Old Style" w:hAnsi="Arial" w:cs="Arial"/>
          <w:sz w:val="22"/>
          <w:szCs w:val="22"/>
          <w:lang w:val="id-ID"/>
        </w:rPr>
        <w:t>.</w:t>
      </w:r>
    </w:p>
    <w:p w14:paraId="3A252CD1" w14:textId="291F190B" w:rsidR="00667BC0" w:rsidRPr="00D31075" w:rsidRDefault="00667BC0" w:rsidP="00877457">
      <w:pPr>
        <w:snapToGrid w:val="0"/>
        <w:spacing w:line="360" w:lineRule="auto"/>
        <w:ind w:firstLine="540"/>
        <w:jc w:val="both"/>
        <w:rPr>
          <w:rFonts w:ascii="Arial" w:hAnsi="Arial" w:cs="Arial"/>
          <w:sz w:val="22"/>
          <w:szCs w:val="22"/>
          <w:lang w:val="id-ID" w:eastAsia="id-ID"/>
        </w:rPr>
      </w:pPr>
      <w:r w:rsidRPr="00D31075">
        <w:rPr>
          <w:rFonts w:ascii="Arial" w:hAnsi="Arial" w:cs="Arial"/>
          <w:sz w:val="22"/>
          <w:szCs w:val="22"/>
          <w:lang w:val="id-ID" w:eastAsia="id-ID"/>
        </w:rPr>
        <w:t>Berdasarkan Gambar 1.1 dapat diketahui bahwa secara rinci hubungan RKPD dengan dokumen perencanaan dan penganggaran lainnya, sebagai berikut: RKPD disusun dengan memperhatikan pokok-pokok arah kebijakan dalam RPJP Nasional dan RPJM Nasional melalui mekanisme Musrenbangnas. RKPD disusun dengan berpedoman pada RPJPD dan RPJMD yang di dalamnya memuat mengenai visi, misi dan arah pembangunan daerah.</w:t>
      </w:r>
    </w:p>
    <w:p w14:paraId="3F353002" w14:textId="6C634944" w:rsidR="00667BC0" w:rsidRPr="00D31075" w:rsidRDefault="00667BC0" w:rsidP="00877457">
      <w:pPr>
        <w:autoSpaceDE w:val="0"/>
        <w:autoSpaceDN w:val="0"/>
        <w:adjustRightInd w:val="0"/>
        <w:snapToGrid w:val="0"/>
        <w:spacing w:line="360" w:lineRule="auto"/>
        <w:ind w:firstLine="540"/>
        <w:jc w:val="both"/>
        <w:rPr>
          <w:rFonts w:ascii="Arial" w:hAnsi="Arial" w:cs="Arial"/>
          <w:sz w:val="22"/>
          <w:szCs w:val="22"/>
          <w:lang w:val="id-ID" w:eastAsia="id-ID"/>
        </w:rPr>
      </w:pPr>
      <w:r w:rsidRPr="00D31075">
        <w:rPr>
          <w:rFonts w:ascii="Arial" w:hAnsi="Arial" w:cs="Arial"/>
          <w:sz w:val="22"/>
          <w:szCs w:val="22"/>
          <w:lang w:val="id-ID" w:eastAsia="id-ID"/>
        </w:rPr>
        <w:t>RPJMD</w:t>
      </w:r>
      <w:r w:rsidR="009A0ACE" w:rsidRPr="00D31075">
        <w:rPr>
          <w:rFonts w:ascii="Arial" w:hAnsi="Arial" w:cs="Arial"/>
          <w:sz w:val="22"/>
          <w:szCs w:val="22"/>
          <w:lang w:val="id-ID" w:eastAsia="id-ID"/>
        </w:rPr>
        <w:t xml:space="preserve"> dan Renstra Perangkat Daerah</w:t>
      </w:r>
      <w:r w:rsidRPr="00D31075">
        <w:rPr>
          <w:rFonts w:ascii="Arial" w:hAnsi="Arial" w:cs="Arial"/>
          <w:sz w:val="22"/>
          <w:szCs w:val="22"/>
          <w:lang w:val="id-ID" w:eastAsia="id-ID"/>
        </w:rPr>
        <w:t xml:space="preserve"> berperan sebagai acuan dasar dalam menentukan arah kebijakan dan strategi pembangunan daerah yang pada intinya memuat arah kebijakan keuangan daerah, strategi pembangunan daerah, kebijakan umum, dan program prioritas pembangunan daerah dengan masing-masing penanggung jawab pada Perangkat Daerah, lintas Perangkat Daerah dan program lintas </w:t>
      </w:r>
      <w:r w:rsidR="00180808" w:rsidRPr="00D31075">
        <w:rPr>
          <w:rFonts w:ascii="Arial" w:hAnsi="Arial" w:cs="Arial"/>
          <w:sz w:val="22"/>
          <w:szCs w:val="22"/>
          <w:lang w:val="id-ID" w:eastAsia="id-ID"/>
        </w:rPr>
        <w:t xml:space="preserve">Perangkat Daerah </w:t>
      </w:r>
      <w:r w:rsidRPr="00D31075">
        <w:rPr>
          <w:rFonts w:ascii="Arial" w:hAnsi="Arial" w:cs="Arial"/>
          <w:sz w:val="22"/>
          <w:szCs w:val="22"/>
          <w:lang w:val="id-ID" w:eastAsia="id-ID"/>
        </w:rPr>
        <w:t>disertai dengan rencana kerja dalam kerangka regulasi dan kerangka pendanaan yang bersifat indikatif.</w:t>
      </w:r>
    </w:p>
    <w:p w14:paraId="767F8DA5" w14:textId="091AAF01" w:rsidR="00667BC0" w:rsidRPr="00D31075" w:rsidRDefault="00667BC0" w:rsidP="00877457">
      <w:pPr>
        <w:snapToGrid w:val="0"/>
        <w:spacing w:line="360" w:lineRule="auto"/>
        <w:ind w:firstLine="540"/>
        <w:jc w:val="both"/>
        <w:rPr>
          <w:rFonts w:ascii="Arial" w:hAnsi="Arial" w:cs="Arial"/>
          <w:sz w:val="22"/>
          <w:szCs w:val="22"/>
          <w:lang w:val="id-ID" w:eastAsia="id-ID"/>
        </w:rPr>
      </w:pPr>
      <w:r w:rsidRPr="00D31075">
        <w:rPr>
          <w:rFonts w:ascii="Arial" w:hAnsi="Arial" w:cs="Arial"/>
          <w:sz w:val="22"/>
          <w:szCs w:val="22"/>
          <w:lang w:val="id-ID" w:eastAsia="id-ID"/>
        </w:rPr>
        <w:t xml:space="preserve">RKPD menjadi pedoman bagi penyusunan Renja </w:t>
      </w:r>
      <w:r w:rsidR="00180808" w:rsidRPr="00D31075">
        <w:rPr>
          <w:rFonts w:ascii="Arial" w:hAnsi="Arial" w:cs="Arial"/>
          <w:sz w:val="22"/>
          <w:szCs w:val="22"/>
          <w:lang w:val="id-ID" w:eastAsia="id-ID"/>
        </w:rPr>
        <w:t xml:space="preserve">Perangkat Daerah </w:t>
      </w:r>
      <w:r w:rsidRPr="00D31075">
        <w:rPr>
          <w:rFonts w:ascii="Arial" w:hAnsi="Arial" w:cs="Arial"/>
          <w:sz w:val="22"/>
          <w:szCs w:val="22"/>
          <w:lang w:val="id-ID" w:eastAsia="id-ID"/>
        </w:rPr>
        <w:t xml:space="preserve">yang disusun sesuai dengan tugas pokok dan fungsi </w:t>
      </w:r>
      <w:r w:rsidR="00180808" w:rsidRPr="00D31075">
        <w:rPr>
          <w:rFonts w:ascii="Arial" w:hAnsi="Arial" w:cs="Arial"/>
          <w:sz w:val="22"/>
          <w:szCs w:val="22"/>
          <w:lang w:val="id-ID" w:eastAsia="id-ID"/>
        </w:rPr>
        <w:t>Perangkat Daerah</w:t>
      </w:r>
      <w:r w:rsidRPr="00D31075">
        <w:rPr>
          <w:rFonts w:ascii="Arial" w:hAnsi="Arial" w:cs="Arial"/>
          <w:sz w:val="22"/>
          <w:szCs w:val="22"/>
          <w:lang w:val="id-ID" w:eastAsia="id-ID"/>
        </w:rPr>
        <w:t>.</w:t>
      </w:r>
      <w:r w:rsidRPr="00D31075">
        <w:rPr>
          <w:rFonts w:ascii="Arial" w:hAnsi="Arial" w:cs="Arial"/>
          <w:sz w:val="22"/>
          <w:szCs w:val="22"/>
          <w:lang w:val="id-ID"/>
        </w:rPr>
        <w:t xml:space="preserve"> Dengan demikian dokumen ini akan </w:t>
      </w:r>
      <w:r w:rsidRPr="00D31075">
        <w:rPr>
          <w:rFonts w:ascii="Arial" w:hAnsi="Arial" w:cs="Arial"/>
          <w:sz w:val="22"/>
          <w:szCs w:val="22"/>
          <w:lang w:val="id-ID"/>
        </w:rPr>
        <w:lastRenderedPageBreak/>
        <w:t xml:space="preserve">bermanfaat bagi </w:t>
      </w:r>
      <w:r w:rsidR="00180808" w:rsidRPr="00D31075">
        <w:rPr>
          <w:rFonts w:ascii="Arial" w:hAnsi="Arial" w:cs="Arial"/>
          <w:sz w:val="22"/>
          <w:szCs w:val="22"/>
          <w:lang w:val="id-ID"/>
        </w:rPr>
        <w:t xml:space="preserve">Perangkat Daerah </w:t>
      </w:r>
      <w:r w:rsidRPr="00D31075">
        <w:rPr>
          <w:rFonts w:ascii="Arial" w:hAnsi="Arial" w:cs="Arial"/>
          <w:sz w:val="22"/>
          <w:szCs w:val="22"/>
          <w:lang w:val="id-ID"/>
        </w:rPr>
        <w:t xml:space="preserve">dalam rangka mewujudkan keterpaduan dan mensinergikan pembiayaan pembangunan dari berbagai sumber misalnya APBN dan APBD. Oleh karena itu, program-program pembangunan yang tertuang dalam RKPD </w:t>
      </w:r>
      <w:r w:rsidR="00771A60" w:rsidRPr="00D31075">
        <w:rPr>
          <w:rFonts w:ascii="Arial" w:hAnsi="Arial" w:cs="Arial"/>
          <w:sz w:val="22"/>
          <w:szCs w:val="22"/>
        </w:rPr>
        <w:t>T</w:t>
      </w:r>
      <w:r w:rsidRPr="00D31075">
        <w:rPr>
          <w:rFonts w:ascii="Arial" w:hAnsi="Arial" w:cs="Arial"/>
          <w:sz w:val="22"/>
          <w:szCs w:val="22"/>
          <w:lang w:val="id-ID"/>
        </w:rPr>
        <w:t xml:space="preserve">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lang w:val="id-ID"/>
        </w:rPr>
        <w:t>5</w:t>
      </w:r>
      <w:r w:rsidRPr="00D31075">
        <w:rPr>
          <w:rFonts w:ascii="Arial" w:hAnsi="Arial" w:cs="Arial"/>
          <w:sz w:val="22"/>
          <w:szCs w:val="22"/>
          <w:lang w:val="id-ID"/>
        </w:rPr>
        <w:t xml:space="preserve">, menjadi acuan dalam penyusunan KUA-PPAS APBD Provinsi Sumatera Barat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lang w:val="id-ID"/>
        </w:rPr>
        <w:t>5</w:t>
      </w:r>
      <w:r w:rsidRPr="00D31075">
        <w:rPr>
          <w:rFonts w:ascii="Arial" w:hAnsi="Arial" w:cs="Arial"/>
          <w:sz w:val="22"/>
          <w:szCs w:val="22"/>
          <w:lang w:val="id-ID" w:eastAsia="id-ID"/>
        </w:rPr>
        <w:t xml:space="preserve"> dan selanjutnya menjadi pedoman dalam penyusunan RAPBD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lang w:val="id-ID"/>
        </w:rPr>
        <w:t>5</w:t>
      </w:r>
      <w:r w:rsidRPr="00D31075">
        <w:rPr>
          <w:rFonts w:ascii="Arial" w:hAnsi="Arial" w:cs="Arial"/>
          <w:sz w:val="22"/>
          <w:szCs w:val="22"/>
          <w:lang w:val="id-ID" w:eastAsia="id-ID"/>
        </w:rPr>
        <w:t xml:space="preserve">. </w:t>
      </w:r>
    </w:p>
    <w:p w14:paraId="1669F9BE" w14:textId="77777777" w:rsidR="00667BC0" w:rsidRPr="00D31075" w:rsidRDefault="00667BC0" w:rsidP="00877457">
      <w:pPr>
        <w:snapToGrid w:val="0"/>
        <w:spacing w:line="360" w:lineRule="auto"/>
        <w:ind w:firstLine="540"/>
        <w:jc w:val="both"/>
        <w:rPr>
          <w:rFonts w:ascii="Arial" w:hAnsi="Arial" w:cs="Arial"/>
          <w:sz w:val="22"/>
          <w:szCs w:val="22"/>
          <w:lang w:val="id-ID" w:eastAsia="id-ID"/>
        </w:rPr>
      </w:pPr>
      <w:r w:rsidRPr="00D31075">
        <w:rPr>
          <w:rFonts w:ascii="Arial" w:hAnsi="Arial" w:cs="Arial"/>
          <w:sz w:val="22"/>
          <w:szCs w:val="22"/>
          <w:lang w:val="id-ID" w:eastAsia="id-ID"/>
        </w:rPr>
        <w:t>Selain itu, RKPD juga dijadikan pedoman bagi daerah Kabupaten/Kota dan stakeholder dalam penyusunan rencana tahunan masing-masing daerah.</w:t>
      </w:r>
    </w:p>
    <w:p w14:paraId="7A9E98CE" w14:textId="1DBEF491" w:rsidR="006A3289" w:rsidRPr="00D31075" w:rsidRDefault="006A3289" w:rsidP="00877457">
      <w:pPr>
        <w:autoSpaceDE w:val="0"/>
        <w:autoSpaceDN w:val="0"/>
        <w:adjustRightInd w:val="0"/>
        <w:snapToGrid w:val="0"/>
        <w:spacing w:line="360" w:lineRule="auto"/>
        <w:ind w:firstLine="539"/>
        <w:jc w:val="both"/>
        <w:rPr>
          <w:rFonts w:ascii="Arial" w:hAnsi="Arial" w:cs="Arial"/>
          <w:sz w:val="22"/>
          <w:szCs w:val="22"/>
          <w:lang w:val="id-ID" w:eastAsia="id-ID"/>
        </w:rPr>
      </w:pPr>
      <w:r w:rsidRPr="00D31075">
        <w:rPr>
          <w:rFonts w:ascii="Arial" w:hAnsi="Arial" w:cs="Arial"/>
          <w:sz w:val="22"/>
          <w:szCs w:val="22"/>
          <w:lang w:val="id-ID" w:eastAsia="id-ID"/>
        </w:rPr>
        <w:t>Secara substansi</w:t>
      </w:r>
      <w:r w:rsidR="0072574A" w:rsidRPr="00D31075">
        <w:rPr>
          <w:rFonts w:ascii="Arial" w:hAnsi="Arial" w:cs="Arial"/>
          <w:sz w:val="22"/>
          <w:szCs w:val="22"/>
          <w:lang w:val="id-ID" w:eastAsia="id-ID"/>
        </w:rPr>
        <w:t xml:space="preserve"> dan hi</w:t>
      </w:r>
      <w:r w:rsidR="004F4592" w:rsidRPr="00D31075">
        <w:rPr>
          <w:rFonts w:ascii="Arial" w:hAnsi="Arial" w:cs="Arial"/>
          <w:sz w:val="22"/>
          <w:szCs w:val="22"/>
          <w:lang w:val="id-ID" w:eastAsia="id-ID"/>
        </w:rPr>
        <w:t>rarkis</w:t>
      </w:r>
      <w:r w:rsidRPr="00D31075">
        <w:rPr>
          <w:rFonts w:ascii="Arial" w:hAnsi="Arial" w:cs="Arial"/>
          <w:sz w:val="22"/>
          <w:szCs w:val="22"/>
          <w:lang w:val="id-ID" w:eastAsia="id-ID"/>
        </w:rPr>
        <w:t xml:space="preserve">, keberadaan RKPD </w:t>
      </w:r>
      <w:r w:rsidR="00FD01FA" w:rsidRPr="00D31075">
        <w:rPr>
          <w:rFonts w:ascii="Arial" w:hAnsi="Arial" w:cs="Arial"/>
          <w:sz w:val="22"/>
          <w:szCs w:val="22"/>
          <w:lang w:val="id-ID" w:eastAsia="id-ID"/>
        </w:rPr>
        <w:t>melaksanakan s</w:t>
      </w:r>
      <w:r w:rsidR="00C82051" w:rsidRPr="00D31075">
        <w:rPr>
          <w:rFonts w:ascii="Arial" w:hAnsi="Arial" w:cs="Arial"/>
          <w:sz w:val="22"/>
          <w:szCs w:val="22"/>
          <w:lang w:val="id-ID" w:eastAsia="id-ID"/>
        </w:rPr>
        <w:t>trategi yang tertuang dala</w:t>
      </w:r>
      <w:r w:rsidRPr="00D31075">
        <w:rPr>
          <w:rFonts w:ascii="Arial" w:hAnsi="Arial" w:cs="Arial"/>
          <w:sz w:val="22"/>
          <w:szCs w:val="22"/>
          <w:lang w:val="id-ID" w:eastAsia="id-ID"/>
        </w:rPr>
        <w:t>m</w:t>
      </w:r>
      <w:r w:rsidR="00C82051" w:rsidRPr="00D31075">
        <w:rPr>
          <w:rFonts w:ascii="Arial" w:hAnsi="Arial" w:cs="Arial"/>
          <w:sz w:val="22"/>
          <w:szCs w:val="22"/>
          <w:lang w:val="id-ID" w:eastAsia="id-ID"/>
        </w:rPr>
        <w:t xml:space="preserve"> RPJMD </w:t>
      </w:r>
      <w:r w:rsidR="00FD01FA" w:rsidRPr="00D31075">
        <w:rPr>
          <w:rFonts w:ascii="Arial" w:hAnsi="Arial" w:cs="Arial"/>
          <w:sz w:val="22"/>
          <w:szCs w:val="22"/>
          <w:lang w:val="id-ID" w:eastAsia="id-ID"/>
        </w:rPr>
        <w:t xml:space="preserve">Provinsi Sumatera Barat Tahun </w:t>
      </w:r>
      <w:r w:rsidR="00C82051" w:rsidRPr="00D31075">
        <w:rPr>
          <w:rFonts w:ascii="Arial" w:hAnsi="Arial" w:cs="Arial"/>
          <w:sz w:val="22"/>
          <w:szCs w:val="22"/>
          <w:lang w:val="id-ID" w:eastAsia="id-ID"/>
        </w:rPr>
        <w:t xml:space="preserve">2021-2026 dengan memperhatikan arah kebijakan yang tertuang dalam </w:t>
      </w:r>
      <w:r w:rsidRPr="00D31075">
        <w:rPr>
          <w:rFonts w:ascii="Arial" w:hAnsi="Arial" w:cs="Arial"/>
          <w:color w:val="000000" w:themeColor="text1"/>
          <w:sz w:val="22"/>
          <w:szCs w:val="22"/>
          <w:lang w:val="id-ID" w:eastAsia="id-ID"/>
        </w:rPr>
        <w:t xml:space="preserve">RPJPD Provinsi Sumatera </w:t>
      </w:r>
      <w:r w:rsidR="007B74C4" w:rsidRPr="00D31075">
        <w:rPr>
          <w:rFonts w:ascii="Arial" w:hAnsi="Arial" w:cs="Arial"/>
          <w:color w:val="000000" w:themeColor="text1"/>
          <w:sz w:val="22"/>
          <w:szCs w:val="22"/>
          <w:lang w:val="id-ID" w:eastAsia="id-ID"/>
        </w:rPr>
        <w:t>Barat</w:t>
      </w:r>
      <w:r w:rsidRPr="00D31075">
        <w:rPr>
          <w:rFonts w:ascii="Arial" w:hAnsi="Arial" w:cs="Arial"/>
          <w:color w:val="000000" w:themeColor="text1"/>
          <w:sz w:val="22"/>
          <w:szCs w:val="22"/>
          <w:lang w:val="id-ID" w:eastAsia="id-ID"/>
        </w:rPr>
        <w:t xml:space="preserve"> 2005-2025</w:t>
      </w:r>
      <w:r w:rsidR="00FD01FA" w:rsidRPr="00D31075">
        <w:rPr>
          <w:rFonts w:ascii="Arial" w:hAnsi="Arial" w:cs="Arial"/>
          <w:color w:val="000000" w:themeColor="text1"/>
          <w:sz w:val="22"/>
          <w:szCs w:val="22"/>
          <w:lang w:val="id-ID" w:eastAsia="id-ID"/>
        </w:rPr>
        <w:t>,</w:t>
      </w:r>
      <w:r w:rsidRPr="00D31075">
        <w:rPr>
          <w:rFonts w:ascii="Arial" w:hAnsi="Arial" w:cs="Arial"/>
          <w:color w:val="000000" w:themeColor="text1"/>
          <w:sz w:val="22"/>
          <w:szCs w:val="22"/>
          <w:lang w:val="id-ID" w:eastAsia="id-ID"/>
        </w:rPr>
        <w:t xml:space="preserve"> </w:t>
      </w:r>
      <w:r w:rsidR="00C82051" w:rsidRPr="00D31075">
        <w:rPr>
          <w:rFonts w:ascii="Arial" w:hAnsi="Arial" w:cs="Arial"/>
          <w:color w:val="000000" w:themeColor="text1"/>
          <w:sz w:val="22"/>
          <w:szCs w:val="22"/>
          <w:lang w:val="id-ID" w:eastAsia="id-ID"/>
        </w:rPr>
        <w:t xml:space="preserve">sebagaimana yang </w:t>
      </w:r>
      <w:r w:rsidR="001E126B" w:rsidRPr="00D31075">
        <w:rPr>
          <w:rFonts w:ascii="Arial" w:hAnsi="Arial" w:cs="Arial"/>
          <w:sz w:val="22"/>
          <w:szCs w:val="22"/>
          <w:lang w:val="id-ID" w:eastAsia="id-ID"/>
        </w:rPr>
        <w:t>dapat dilihat pada Tabel 1.</w:t>
      </w:r>
      <w:r w:rsidR="004B77FB" w:rsidRPr="00D31075">
        <w:rPr>
          <w:rFonts w:ascii="Arial" w:hAnsi="Arial" w:cs="Arial"/>
          <w:sz w:val="22"/>
          <w:szCs w:val="22"/>
          <w:lang w:val="id-ID" w:eastAsia="id-ID"/>
        </w:rPr>
        <w:t>2</w:t>
      </w:r>
      <w:r w:rsidR="0048152F" w:rsidRPr="00D31075">
        <w:rPr>
          <w:rFonts w:ascii="Arial" w:hAnsi="Arial" w:cs="Arial"/>
          <w:sz w:val="22"/>
          <w:szCs w:val="22"/>
          <w:lang w:val="id-ID" w:eastAsia="id-ID"/>
        </w:rPr>
        <w:t>.</w:t>
      </w:r>
    </w:p>
    <w:p w14:paraId="41B91167" w14:textId="77777777" w:rsidR="00877457" w:rsidRPr="00D31075" w:rsidRDefault="00877457" w:rsidP="00877457">
      <w:pPr>
        <w:autoSpaceDE w:val="0"/>
        <w:autoSpaceDN w:val="0"/>
        <w:adjustRightInd w:val="0"/>
        <w:snapToGrid w:val="0"/>
        <w:spacing w:line="360" w:lineRule="auto"/>
        <w:ind w:firstLine="539"/>
        <w:jc w:val="both"/>
        <w:rPr>
          <w:rFonts w:ascii="Arial" w:hAnsi="Arial" w:cs="Arial"/>
          <w:sz w:val="22"/>
          <w:szCs w:val="22"/>
          <w:lang w:val="id-ID" w:eastAsia="id-ID"/>
        </w:rPr>
      </w:pPr>
    </w:p>
    <w:p w14:paraId="31590C2D" w14:textId="0BE32D75" w:rsidR="005A7965" w:rsidRPr="00D31075" w:rsidRDefault="001E126B" w:rsidP="000F5CAE">
      <w:pPr>
        <w:jc w:val="center"/>
        <w:rPr>
          <w:rFonts w:ascii="Arial" w:hAnsi="Arial" w:cs="Arial"/>
          <w:b/>
          <w:color w:val="FF0000"/>
          <w:sz w:val="22"/>
          <w:szCs w:val="22"/>
          <w:lang w:val="id-ID" w:eastAsia="id-ID"/>
        </w:rPr>
      </w:pPr>
      <w:r w:rsidRPr="00D31075">
        <w:rPr>
          <w:rFonts w:ascii="Arial" w:hAnsi="Arial" w:cs="Arial"/>
          <w:b/>
          <w:color w:val="FF0000"/>
          <w:sz w:val="22"/>
          <w:szCs w:val="22"/>
          <w:lang w:val="id-ID" w:eastAsia="id-ID"/>
        </w:rPr>
        <w:t>Tabel 1.</w:t>
      </w:r>
      <w:r w:rsidR="004B77FB" w:rsidRPr="00D31075">
        <w:rPr>
          <w:rFonts w:ascii="Arial" w:hAnsi="Arial" w:cs="Arial"/>
          <w:b/>
          <w:color w:val="FF0000"/>
          <w:sz w:val="22"/>
          <w:szCs w:val="22"/>
          <w:lang w:val="id-ID" w:eastAsia="id-ID"/>
        </w:rPr>
        <w:t>2</w:t>
      </w:r>
    </w:p>
    <w:p w14:paraId="164EBD96" w14:textId="6718F114" w:rsidR="00C82051" w:rsidRPr="00D31075" w:rsidRDefault="005A7965" w:rsidP="00484AD9">
      <w:pPr>
        <w:jc w:val="center"/>
        <w:rPr>
          <w:rFonts w:ascii="Arial" w:hAnsi="Arial" w:cs="Arial"/>
          <w:b/>
          <w:color w:val="FF0000"/>
          <w:sz w:val="22"/>
          <w:szCs w:val="22"/>
          <w:lang w:val="id-ID" w:eastAsia="id-ID"/>
        </w:rPr>
      </w:pPr>
      <w:r w:rsidRPr="00D31075">
        <w:rPr>
          <w:rFonts w:ascii="Arial" w:hAnsi="Arial" w:cs="Arial"/>
          <w:b/>
          <w:color w:val="FF0000"/>
          <w:sz w:val="22"/>
          <w:szCs w:val="22"/>
          <w:lang w:val="id-ID" w:eastAsia="id-ID"/>
        </w:rPr>
        <w:t xml:space="preserve">Persandingan Arah Kebijakan RPJPD </w:t>
      </w:r>
      <w:r w:rsidR="00484AD9" w:rsidRPr="00D31075">
        <w:rPr>
          <w:rFonts w:ascii="Arial" w:hAnsi="Arial" w:cs="Arial"/>
          <w:b/>
          <w:color w:val="FF0000"/>
          <w:sz w:val="22"/>
          <w:szCs w:val="22"/>
          <w:lang w:eastAsia="id-ID"/>
        </w:rPr>
        <w:t xml:space="preserve">(mengacu pada Rancangan RPJPD) </w:t>
      </w:r>
      <w:r w:rsidRPr="00D31075">
        <w:rPr>
          <w:rFonts w:ascii="Arial" w:hAnsi="Arial" w:cs="Arial"/>
          <w:b/>
          <w:color w:val="FF0000"/>
          <w:sz w:val="22"/>
          <w:szCs w:val="22"/>
          <w:lang w:val="id-ID" w:eastAsia="id-ID"/>
        </w:rPr>
        <w:t xml:space="preserve">dengan Sasaran dan Strategi </w:t>
      </w:r>
      <w:r w:rsidR="00275D1A" w:rsidRPr="00D31075">
        <w:rPr>
          <w:rFonts w:ascii="Arial" w:hAnsi="Arial" w:cs="Arial"/>
          <w:b/>
          <w:color w:val="FF0000"/>
          <w:sz w:val="22"/>
          <w:szCs w:val="22"/>
          <w:lang w:val="id-ID" w:eastAsia="id-ID"/>
        </w:rPr>
        <w:t xml:space="preserve">pada </w:t>
      </w:r>
      <w:r w:rsidRPr="00D31075">
        <w:rPr>
          <w:rFonts w:ascii="Arial" w:hAnsi="Arial" w:cs="Arial"/>
          <w:b/>
          <w:color w:val="FF0000"/>
          <w:sz w:val="22"/>
          <w:szCs w:val="22"/>
          <w:lang w:val="id-ID" w:eastAsia="id-ID"/>
        </w:rPr>
        <w:t>RPJMD 20</w:t>
      </w:r>
      <w:r w:rsidR="00FD7347" w:rsidRPr="00D31075">
        <w:rPr>
          <w:rFonts w:ascii="Arial" w:hAnsi="Arial" w:cs="Arial"/>
          <w:b/>
          <w:color w:val="FF0000"/>
          <w:sz w:val="22"/>
          <w:szCs w:val="22"/>
          <w:lang w:val="id-ID" w:eastAsia="id-ID"/>
        </w:rPr>
        <w:t>21</w:t>
      </w:r>
      <w:r w:rsidRPr="00D31075">
        <w:rPr>
          <w:rFonts w:ascii="Arial" w:hAnsi="Arial" w:cs="Arial"/>
          <w:b/>
          <w:color w:val="FF0000"/>
          <w:sz w:val="22"/>
          <w:szCs w:val="22"/>
          <w:lang w:val="id-ID" w:eastAsia="id-ID"/>
        </w:rPr>
        <w:t>-202</w:t>
      </w:r>
      <w:r w:rsidR="00FD7347" w:rsidRPr="00D31075">
        <w:rPr>
          <w:rFonts w:ascii="Arial" w:hAnsi="Arial" w:cs="Arial"/>
          <w:b/>
          <w:color w:val="FF0000"/>
          <w:sz w:val="22"/>
          <w:szCs w:val="22"/>
          <w:lang w:val="id-ID" w:eastAsia="id-ID"/>
        </w:rPr>
        <w:t>6</w:t>
      </w:r>
      <w:r w:rsidR="00377F5A" w:rsidRPr="00D31075">
        <w:rPr>
          <w:rFonts w:ascii="Arial" w:hAnsi="Arial" w:cs="Arial"/>
          <w:b/>
          <w:color w:val="FF0000"/>
          <w:sz w:val="22"/>
          <w:szCs w:val="22"/>
          <w:lang w:val="id-ID" w:eastAsia="id-ID"/>
        </w:rPr>
        <w:t xml:space="preserve"> </w:t>
      </w:r>
    </w:p>
    <w:tbl>
      <w:tblPr>
        <w:tblStyle w:val="TableGrid"/>
        <w:tblW w:w="9209" w:type="dxa"/>
        <w:tblLook w:val="04A0" w:firstRow="1" w:lastRow="0" w:firstColumn="1" w:lastColumn="0" w:noHBand="0" w:noVBand="1"/>
      </w:tblPr>
      <w:tblGrid>
        <w:gridCol w:w="2972"/>
        <w:gridCol w:w="2835"/>
        <w:gridCol w:w="3402"/>
      </w:tblGrid>
      <w:tr w:rsidR="00484AD9" w:rsidRPr="00D31075" w14:paraId="33C1BF8E" w14:textId="77777777" w:rsidTr="00D91295">
        <w:trPr>
          <w:tblHeader/>
        </w:trPr>
        <w:tc>
          <w:tcPr>
            <w:tcW w:w="2972" w:type="dxa"/>
            <w:vMerge w:val="restart"/>
            <w:shd w:val="clear" w:color="auto" w:fill="B4FEFC"/>
            <w:vAlign w:val="center"/>
          </w:tcPr>
          <w:p w14:paraId="64AC3B5F" w14:textId="3F058C03" w:rsidR="00C82051" w:rsidRPr="00D31075" w:rsidRDefault="00C82051" w:rsidP="00877457">
            <w:pPr>
              <w:snapToGrid w:val="0"/>
              <w:spacing w:line="288" w:lineRule="auto"/>
              <w:jc w:val="center"/>
              <w:rPr>
                <w:rFonts w:ascii="Arial" w:hAnsi="Arial" w:cs="Arial"/>
                <w:b/>
                <w:color w:val="FF0000"/>
                <w:sz w:val="22"/>
                <w:szCs w:val="22"/>
                <w:lang w:eastAsia="id-ID"/>
              </w:rPr>
            </w:pPr>
            <w:r w:rsidRPr="00D31075">
              <w:rPr>
                <w:rFonts w:ascii="Arial" w:hAnsi="Arial" w:cs="Arial"/>
                <w:b/>
                <w:color w:val="FF0000"/>
                <w:sz w:val="22"/>
                <w:szCs w:val="22"/>
                <w:lang w:val="id-ID" w:eastAsia="id-ID"/>
              </w:rPr>
              <w:t>Arah Kebijakan RPJPD</w:t>
            </w:r>
            <w:r w:rsidR="00484AD9" w:rsidRPr="00D31075">
              <w:rPr>
                <w:rFonts w:ascii="Arial" w:hAnsi="Arial" w:cs="Arial"/>
                <w:b/>
                <w:color w:val="FF0000"/>
                <w:sz w:val="22"/>
                <w:szCs w:val="22"/>
                <w:lang w:eastAsia="id-ID"/>
              </w:rPr>
              <w:t xml:space="preserve"> Tahun  2025-2045</w:t>
            </w:r>
          </w:p>
        </w:tc>
        <w:tc>
          <w:tcPr>
            <w:tcW w:w="6237" w:type="dxa"/>
            <w:gridSpan w:val="2"/>
            <w:shd w:val="clear" w:color="auto" w:fill="B4FEFC"/>
            <w:vAlign w:val="center"/>
          </w:tcPr>
          <w:p w14:paraId="3E6E97C9" w14:textId="7E0BC7B8" w:rsidR="00C82051" w:rsidRPr="00D31075" w:rsidRDefault="00C82051" w:rsidP="00877457">
            <w:pPr>
              <w:snapToGrid w:val="0"/>
              <w:spacing w:line="288" w:lineRule="auto"/>
              <w:jc w:val="center"/>
              <w:rPr>
                <w:rFonts w:ascii="Arial" w:hAnsi="Arial" w:cs="Arial"/>
                <w:b/>
                <w:color w:val="FF0000"/>
                <w:sz w:val="22"/>
                <w:szCs w:val="22"/>
                <w:lang w:val="id-ID" w:eastAsia="id-ID"/>
              </w:rPr>
            </w:pPr>
            <w:r w:rsidRPr="00D31075">
              <w:rPr>
                <w:rFonts w:ascii="Arial" w:hAnsi="Arial" w:cs="Arial"/>
                <w:b/>
                <w:color w:val="FF0000"/>
                <w:sz w:val="22"/>
                <w:szCs w:val="22"/>
                <w:lang w:val="id-ID" w:eastAsia="id-ID"/>
              </w:rPr>
              <w:t>RPJMD 2021-2026</w:t>
            </w:r>
          </w:p>
        </w:tc>
      </w:tr>
      <w:tr w:rsidR="00484AD9" w:rsidRPr="00D31075" w14:paraId="630BCC4F" w14:textId="77777777" w:rsidTr="00D91295">
        <w:trPr>
          <w:tblHeader/>
        </w:trPr>
        <w:tc>
          <w:tcPr>
            <w:tcW w:w="2972" w:type="dxa"/>
            <w:vMerge/>
            <w:shd w:val="clear" w:color="auto" w:fill="B4FEFC"/>
            <w:vAlign w:val="center"/>
          </w:tcPr>
          <w:p w14:paraId="2ADE73A5" w14:textId="77777777" w:rsidR="00C82051" w:rsidRPr="00D31075" w:rsidRDefault="00C82051" w:rsidP="00877457">
            <w:pPr>
              <w:snapToGrid w:val="0"/>
              <w:spacing w:line="288" w:lineRule="auto"/>
              <w:jc w:val="both"/>
              <w:rPr>
                <w:rFonts w:ascii="Arial" w:hAnsi="Arial" w:cs="Arial"/>
                <w:b/>
                <w:color w:val="FF0000"/>
                <w:sz w:val="22"/>
                <w:szCs w:val="22"/>
                <w:lang w:val="id-ID" w:eastAsia="id-ID"/>
              </w:rPr>
            </w:pPr>
          </w:p>
        </w:tc>
        <w:tc>
          <w:tcPr>
            <w:tcW w:w="2835" w:type="dxa"/>
            <w:shd w:val="clear" w:color="auto" w:fill="B4FEFC"/>
            <w:vAlign w:val="center"/>
          </w:tcPr>
          <w:p w14:paraId="3307383D" w14:textId="77777777" w:rsidR="00C82051" w:rsidRPr="00D31075" w:rsidRDefault="00C82051" w:rsidP="00877457">
            <w:pPr>
              <w:snapToGrid w:val="0"/>
              <w:spacing w:line="288" w:lineRule="auto"/>
              <w:jc w:val="center"/>
              <w:rPr>
                <w:rFonts w:ascii="Arial" w:hAnsi="Arial" w:cs="Arial"/>
                <w:b/>
                <w:color w:val="FF0000"/>
                <w:sz w:val="22"/>
                <w:szCs w:val="22"/>
                <w:lang w:val="id-ID" w:eastAsia="id-ID"/>
              </w:rPr>
            </w:pPr>
            <w:r w:rsidRPr="00D31075">
              <w:rPr>
                <w:rFonts w:ascii="Arial" w:hAnsi="Arial" w:cs="Arial"/>
                <w:b/>
                <w:color w:val="FF0000"/>
                <w:sz w:val="22"/>
                <w:szCs w:val="22"/>
                <w:lang w:val="id-ID" w:eastAsia="id-ID"/>
              </w:rPr>
              <w:t>Sasaran</w:t>
            </w:r>
          </w:p>
        </w:tc>
        <w:tc>
          <w:tcPr>
            <w:tcW w:w="3402" w:type="dxa"/>
            <w:shd w:val="clear" w:color="auto" w:fill="B4FEFC"/>
            <w:vAlign w:val="center"/>
          </w:tcPr>
          <w:p w14:paraId="370557F3" w14:textId="77777777" w:rsidR="00C82051" w:rsidRPr="00D31075" w:rsidRDefault="00C82051" w:rsidP="00877457">
            <w:pPr>
              <w:snapToGrid w:val="0"/>
              <w:spacing w:line="288" w:lineRule="auto"/>
              <w:jc w:val="center"/>
              <w:rPr>
                <w:rFonts w:ascii="Arial" w:hAnsi="Arial" w:cs="Arial"/>
                <w:b/>
                <w:color w:val="FF0000"/>
                <w:sz w:val="22"/>
                <w:szCs w:val="22"/>
                <w:lang w:val="id-ID" w:eastAsia="id-ID"/>
              </w:rPr>
            </w:pPr>
            <w:r w:rsidRPr="00D31075">
              <w:rPr>
                <w:rFonts w:ascii="Arial" w:hAnsi="Arial" w:cs="Arial"/>
                <w:b/>
                <w:color w:val="FF0000"/>
                <w:sz w:val="22"/>
                <w:szCs w:val="22"/>
                <w:lang w:val="id-ID" w:eastAsia="id-ID"/>
              </w:rPr>
              <w:t>Strategi</w:t>
            </w:r>
          </w:p>
        </w:tc>
      </w:tr>
      <w:tr w:rsidR="00484AD9" w:rsidRPr="00D31075" w14:paraId="6ACFF1B9" w14:textId="77777777" w:rsidTr="00D91295">
        <w:tc>
          <w:tcPr>
            <w:tcW w:w="9209" w:type="dxa"/>
            <w:gridSpan w:val="3"/>
            <w:shd w:val="clear" w:color="auto" w:fill="D9D9D9" w:themeFill="background1" w:themeFillShade="D9"/>
          </w:tcPr>
          <w:p w14:paraId="497A104B" w14:textId="3BB7DB59" w:rsidR="003D16EB" w:rsidRPr="00D31075" w:rsidRDefault="003D16EB" w:rsidP="00877457">
            <w:pPr>
              <w:snapToGrid w:val="0"/>
              <w:spacing w:line="288" w:lineRule="auto"/>
              <w:rPr>
                <w:rFonts w:ascii="Arial" w:hAnsi="Arial" w:cs="Arial"/>
                <w:color w:val="FF0000"/>
                <w:sz w:val="22"/>
                <w:szCs w:val="22"/>
              </w:rPr>
            </w:pPr>
            <w:r w:rsidRPr="00D31075">
              <w:rPr>
                <w:rFonts w:ascii="Arial" w:hAnsi="Arial" w:cs="Arial"/>
                <w:b/>
                <w:bCs/>
                <w:color w:val="FF0000"/>
                <w:sz w:val="22"/>
                <w:szCs w:val="22"/>
                <w:lang w:val="id-ID"/>
              </w:rPr>
              <w:t xml:space="preserve">Misi 1 RPJPD : </w:t>
            </w:r>
            <w:r w:rsidR="00484AD9" w:rsidRPr="00D31075">
              <w:rPr>
                <w:rFonts w:ascii="Arial" w:hAnsi="Arial" w:cs="Arial"/>
                <w:b/>
                <w:color w:val="FF0000"/>
                <w:sz w:val="22"/>
                <w:szCs w:val="22"/>
              </w:rPr>
              <w:t>(menunggu proses penyusunan dan ketetapan RPJPD)</w:t>
            </w:r>
          </w:p>
        </w:tc>
      </w:tr>
      <w:tr w:rsidR="00484AD9" w:rsidRPr="00D31075" w14:paraId="5D2CC69D" w14:textId="77777777" w:rsidTr="00D91295">
        <w:tc>
          <w:tcPr>
            <w:tcW w:w="2972" w:type="dxa"/>
          </w:tcPr>
          <w:p w14:paraId="73FA897D"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Terwujudnya tata kehidupan masyarakat yang agamais dan berbudaya  </w:t>
            </w:r>
          </w:p>
          <w:p w14:paraId="7E1DD980"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Semakin meningkatnya kualitas  sarana peribadatan</w:t>
            </w:r>
          </w:p>
          <w:p w14:paraId="3EA04421" w14:textId="7A0DCA7B"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Terwujudnya pola pendidikan dengan pengemblengan agama  intensif secara menyeluruh</w:t>
            </w:r>
          </w:p>
          <w:p w14:paraId="12EE2D10"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Terwujudnya kualitas  manajemen sekolah   bernuansa Islam</w:t>
            </w:r>
          </w:p>
          <w:p w14:paraId="209EBED6"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Terwujudnya  pengelolaan dana zakat, infak dan wakaf secara profesional</w:t>
            </w:r>
          </w:p>
          <w:p w14:paraId="529219ED"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Semakin mantapnya pelaksanaan Sistem Ekonomi Islam.</w:t>
            </w:r>
          </w:p>
          <w:p w14:paraId="0148678D"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Terlaksananya advokasi hukum atas </w:t>
            </w:r>
            <w:r w:rsidRPr="00D31075">
              <w:rPr>
                <w:rFonts w:ascii="Arial" w:hAnsi="Arial" w:cs="Arial"/>
                <w:color w:val="FF0000"/>
                <w:sz w:val="22"/>
                <w:szCs w:val="22"/>
                <w:lang w:val="id-ID"/>
              </w:rPr>
              <w:lastRenderedPageBreak/>
              <w:t>persengketaan tanah ulayat jika tidak ditemukan kompromi secara kekeluargaan.</w:t>
            </w:r>
          </w:p>
          <w:p w14:paraId="740E3FE9"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Terwujudnya pengelolaan tanah ulayat dengan kepastian hukum.</w:t>
            </w:r>
          </w:p>
          <w:p w14:paraId="5430FA4A" w14:textId="77777777" w:rsidR="007F7A75"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Terwujudnya kerukunan sosial multukultur </w:t>
            </w:r>
          </w:p>
          <w:p w14:paraId="3DC3039A" w14:textId="01FFFA46" w:rsidR="005B45D2" w:rsidRPr="00D31075" w:rsidRDefault="007F7A75" w:rsidP="00877457">
            <w:pPr>
              <w:pStyle w:val="ListParagraph"/>
              <w:numPr>
                <w:ilvl w:val="0"/>
                <w:numId w:val="47"/>
              </w:numPr>
              <w:snapToGrid w:val="0"/>
              <w:spacing w:line="288" w:lineRule="auto"/>
              <w:ind w:left="316" w:hanging="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Terwujudnya  komunikasi intensif antar etnis</w:t>
            </w:r>
          </w:p>
        </w:tc>
        <w:tc>
          <w:tcPr>
            <w:tcW w:w="2835" w:type="dxa"/>
            <w:shd w:val="clear" w:color="auto" w:fill="auto"/>
          </w:tcPr>
          <w:p w14:paraId="7D6DF20D" w14:textId="01589319" w:rsidR="005B45D2" w:rsidRPr="00D31075" w:rsidRDefault="00C47065" w:rsidP="00877457">
            <w:pPr>
              <w:snapToGrid w:val="0"/>
              <w:spacing w:line="288" w:lineRule="auto"/>
              <w:ind w:left="29" w:hanging="29"/>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lastRenderedPageBreak/>
              <w:t>Meningkatnya ketahanan sosial budaya masyarakat yang berlandaskan ABS SBK</w:t>
            </w:r>
          </w:p>
        </w:tc>
        <w:tc>
          <w:tcPr>
            <w:tcW w:w="3402" w:type="dxa"/>
          </w:tcPr>
          <w:p w14:paraId="1CB9DAD8"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fasilitasi pembangunan dan pengembangan bina spiritual masyarakat sebagai landasan utama dalam pembangunan ekonomi, sosial dan lingkungan</w:t>
            </w:r>
          </w:p>
          <w:p w14:paraId="210D5A80"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pelaksanaan koordinasi kebijakan dalam penigkatan Kesejahteraan Rakyat</w:t>
            </w:r>
          </w:p>
          <w:p w14:paraId="1855A5A9"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Meingkatkan sosialisasi, penyuluhan serta penindakan pelanggaran perda</w:t>
            </w:r>
          </w:p>
          <w:p w14:paraId="28C110F9"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pemeliharaan ketertiban umum dan ketentraman masyarakat serta melakukan konsolidasi dengan berbagai pihak terkait</w:t>
            </w:r>
          </w:p>
          <w:p w14:paraId="11B4EC5D" w14:textId="235A1FDB"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lastRenderedPageBreak/>
              <w:t>Meningkatkan</w:t>
            </w:r>
            <w:r w:rsidR="00895227" w:rsidRPr="00D31075">
              <w:rPr>
                <w:rFonts w:ascii="Arial" w:eastAsia="Times New Roman" w:hAnsi="Arial" w:cs="Arial"/>
                <w:color w:val="FF0000"/>
                <w:sz w:val="22"/>
                <w:szCs w:val="22"/>
                <w:lang w:val="id-ID"/>
              </w:rPr>
              <w:t xml:space="preserve"> </w:t>
            </w:r>
            <w:r w:rsidRPr="00D31075">
              <w:rPr>
                <w:rFonts w:ascii="Arial" w:eastAsia="Times New Roman" w:hAnsi="Arial" w:cs="Arial"/>
                <w:color w:val="FF0000"/>
                <w:sz w:val="22"/>
                <w:szCs w:val="22"/>
                <w:lang w:val="id-ID"/>
              </w:rPr>
              <w:t>koordinasi dan konsolidasi, pembinaan dengan pihak terkait untuk penyelenggaraan perlindungan masyarakat</w:t>
            </w:r>
          </w:p>
          <w:p w14:paraId="64DC5F55"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 Meningkatkan Penyediaan Sarana dan Prasarana Aparatur serta peningkatan kuantitas dan kualitas Aparatur</w:t>
            </w:r>
          </w:p>
          <w:p w14:paraId="75423EE1" w14:textId="5384EB1A"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koordinasi dan konsolidasi, pembinaan dengan pihak terkait untuk penyelenggaraan pencegahan, penanggulangan, penyelamatan kebakaran dan penyelamatan non kebakaran</w:t>
            </w:r>
          </w:p>
          <w:p w14:paraId="09733960"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Melaksanakan deteksi dini dan cegah dini pada lapisan masyarakat</w:t>
            </w:r>
          </w:p>
          <w:p w14:paraId="246CC043"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Penguatan Kapasitas kelembagaan masyarakat</w:t>
            </w:r>
          </w:p>
          <w:p w14:paraId="7B18A081"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Penguatan Idiologi Pancasila dan Wawasan Kebangsaan</w:t>
            </w:r>
          </w:p>
          <w:p w14:paraId="7AD270B7"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upaya pencegahan terjadinya konflik antar umat beragama</w:t>
            </w:r>
          </w:p>
          <w:p w14:paraId="763B266C"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Pembinaan dan Pengembangan Ketahanan Sosial Budaya </w:t>
            </w:r>
          </w:p>
          <w:p w14:paraId="563DE682"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Terwujudnya Ketahanan sosial budaya masyarakat yang berlnadaskan ABS SBK</w:t>
            </w:r>
          </w:p>
          <w:p w14:paraId="1FC0EB03"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lastRenderedPageBreak/>
              <w:t>Meningkatkan Pengembangan Kebudayaan</w:t>
            </w:r>
          </w:p>
          <w:p w14:paraId="47048724"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Pengembangan Kesenian Tradisional</w:t>
            </w:r>
          </w:p>
          <w:p w14:paraId="13C13AA3"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Pembinaan Sejarah</w:t>
            </w:r>
          </w:p>
          <w:p w14:paraId="76F3286C" w14:textId="77777777" w:rsidR="007F1A37" w:rsidRPr="00D31075" w:rsidRDefault="007F1A37" w:rsidP="00877457">
            <w:pPr>
              <w:pStyle w:val="ListParagraph"/>
              <w:numPr>
                <w:ilvl w:val="0"/>
                <w:numId w:val="21"/>
              </w:numPr>
              <w:snapToGrid w:val="0"/>
              <w:spacing w:line="288" w:lineRule="auto"/>
              <w:ind w:left="459" w:hanging="425"/>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Pelestarian Dan Pengelolaan Warisan Budaya (Cagar Budaya)</w:t>
            </w:r>
          </w:p>
          <w:p w14:paraId="62FB4902" w14:textId="6962B3B0" w:rsidR="005B45D2" w:rsidRPr="00D31075" w:rsidRDefault="007F1A37" w:rsidP="00877457">
            <w:pPr>
              <w:pStyle w:val="ListParagraph"/>
              <w:numPr>
                <w:ilvl w:val="0"/>
                <w:numId w:val="21"/>
              </w:numPr>
              <w:snapToGrid w:val="0"/>
              <w:spacing w:line="288" w:lineRule="auto"/>
              <w:ind w:left="459" w:hanging="425"/>
              <w:contextualSpacing w:val="0"/>
              <w:jc w:val="both"/>
              <w:rPr>
                <w:rFonts w:ascii="Arial" w:hAnsi="Arial" w:cs="Arial"/>
                <w:bCs/>
                <w:color w:val="FF0000"/>
                <w:sz w:val="22"/>
                <w:szCs w:val="22"/>
                <w:lang w:val="id-ID" w:eastAsia="id-ID"/>
              </w:rPr>
            </w:pPr>
            <w:r w:rsidRPr="00D31075">
              <w:rPr>
                <w:rFonts w:ascii="Arial" w:eastAsia="Times New Roman" w:hAnsi="Arial" w:cs="Arial"/>
                <w:color w:val="FF0000"/>
                <w:sz w:val="22"/>
                <w:szCs w:val="22"/>
                <w:lang w:val="id-ID"/>
              </w:rPr>
              <w:t>Meningkatkan Pengelolaan Permuseuman</w:t>
            </w:r>
          </w:p>
        </w:tc>
      </w:tr>
      <w:tr w:rsidR="00484AD9" w:rsidRPr="00D31075" w14:paraId="3EF446F0" w14:textId="77777777" w:rsidTr="00D91295">
        <w:tc>
          <w:tcPr>
            <w:tcW w:w="9209" w:type="dxa"/>
            <w:gridSpan w:val="3"/>
            <w:shd w:val="clear" w:color="auto" w:fill="D9D9D9" w:themeFill="background1" w:themeFillShade="D9"/>
          </w:tcPr>
          <w:p w14:paraId="6B693A73" w14:textId="7653D80A" w:rsidR="00816549" w:rsidRPr="00D31075" w:rsidRDefault="00816549" w:rsidP="00877457">
            <w:pPr>
              <w:snapToGrid w:val="0"/>
              <w:spacing w:line="288" w:lineRule="auto"/>
              <w:rPr>
                <w:rFonts w:ascii="Arial" w:hAnsi="Arial" w:cs="Arial"/>
                <w:b/>
                <w:color w:val="FF0000"/>
                <w:sz w:val="22"/>
                <w:szCs w:val="22"/>
                <w:lang w:val="id-ID"/>
              </w:rPr>
            </w:pPr>
            <w:r w:rsidRPr="00D31075">
              <w:rPr>
                <w:rFonts w:ascii="Arial" w:hAnsi="Arial" w:cs="Arial"/>
                <w:b/>
                <w:bCs/>
                <w:color w:val="FF0000"/>
                <w:sz w:val="22"/>
                <w:szCs w:val="22"/>
                <w:lang w:val="id-ID"/>
              </w:rPr>
              <w:lastRenderedPageBreak/>
              <w:t>Misi 2</w:t>
            </w:r>
            <w:r w:rsidRPr="00D31075">
              <w:rPr>
                <w:rFonts w:ascii="Arial" w:hAnsi="Arial" w:cs="Arial"/>
                <w:b/>
                <w:bCs/>
                <w:color w:val="FF0000"/>
                <w:sz w:val="22"/>
                <w:szCs w:val="22"/>
                <w:lang w:val="id-ID"/>
              </w:rPr>
              <w:tab/>
            </w:r>
            <w:r w:rsidR="009315A8" w:rsidRPr="00D31075">
              <w:rPr>
                <w:rFonts w:ascii="Arial" w:hAnsi="Arial" w:cs="Arial"/>
                <w:b/>
                <w:bCs/>
                <w:color w:val="FF0000"/>
                <w:sz w:val="22"/>
                <w:szCs w:val="22"/>
                <w:lang w:val="id-ID"/>
              </w:rPr>
              <w:t xml:space="preserve">RPJPD </w:t>
            </w:r>
            <w:r w:rsidRPr="00D31075">
              <w:rPr>
                <w:rFonts w:ascii="Arial" w:hAnsi="Arial" w:cs="Arial"/>
                <w:b/>
                <w:bCs/>
                <w:color w:val="FF0000"/>
                <w:sz w:val="22"/>
                <w:szCs w:val="22"/>
                <w:lang w:val="id-ID"/>
              </w:rPr>
              <w:t xml:space="preserve">: </w:t>
            </w:r>
            <w:r w:rsidRPr="00D31075">
              <w:rPr>
                <w:rFonts w:ascii="Arial" w:hAnsi="Arial" w:cs="Arial"/>
                <w:b/>
                <w:color w:val="FF0000"/>
                <w:sz w:val="22"/>
                <w:szCs w:val="22"/>
                <w:lang w:val="id-ID"/>
              </w:rPr>
              <w:t>Mewujudkan Sistem Hukum Dan Tata  Pemerintahan Yang Baik</w:t>
            </w:r>
          </w:p>
        </w:tc>
      </w:tr>
      <w:tr w:rsidR="00484AD9" w:rsidRPr="00D31075" w14:paraId="523B17CE" w14:textId="77777777" w:rsidTr="00D91295">
        <w:tc>
          <w:tcPr>
            <w:tcW w:w="2972" w:type="dxa"/>
            <w:vMerge w:val="restart"/>
          </w:tcPr>
          <w:p w14:paraId="5F8E9DBF" w14:textId="77777777" w:rsidR="00D91295" w:rsidRPr="00D31075" w:rsidRDefault="00D91295" w:rsidP="00877457">
            <w:pPr>
              <w:numPr>
                <w:ilvl w:val="0"/>
                <w:numId w:val="16"/>
              </w:numPr>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Terwujudnya sinergitas antara pelaku  pembangunan daerah</w:t>
            </w:r>
          </w:p>
          <w:p w14:paraId="7D4698C7" w14:textId="77777777" w:rsidR="00D91295" w:rsidRPr="00D31075" w:rsidRDefault="00D91295" w:rsidP="00877457">
            <w:pPr>
              <w:numPr>
                <w:ilvl w:val="0"/>
                <w:numId w:val="16"/>
              </w:numPr>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Terwujudnya sinergi pembangunan antar SKPD serta kabupaten dan kota</w:t>
            </w:r>
          </w:p>
          <w:p w14:paraId="185FF5D1" w14:textId="77777777" w:rsidR="00D91295" w:rsidRPr="00D31075" w:rsidRDefault="00D91295" w:rsidP="00877457">
            <w:pPr>
              <w:numPr>
                <w:ilvl w:val="0"/>
                <w:numId w:val="16"/>
              </w:numPr>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Terwujudnya tata pemerintahan yang partisipatif, transparan dan akuntabel</w:t>
            </w:r>
          </w:p>
          <w:p w14:paraId="34661F94"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Memantapkan penerapan Teknologi Informasi dalam sistem birokrasi</w:t>
            </w:r>
          </w:p>
          <w:p w14:paraId="4CD643A3"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Memantapkan peran serta masyarakat dalam perumusan kebijakan</w:t>
            </w:r>
          </w:p>
          <w:p w14:paraId="52ED9A02" w14:textId="77777777" w:rsidR="00D91295" w:rsidRPr="00D31075" w:rsidRDefault="00D91295" w:rsidP="00877457">
            <w:pPr>
              <w:numPr>
                <w:ilvl w:val="0"/>
                <w:numId w:val="16"/>
              </w:numPr>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 xml:space="preserve">Terwujudnya  penegakan hukum yang berkeadilan dan demokratis </w:t>
            </w:r>
          </w:p>
          <w:p w14:paraId="003A17BF"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Pemantapan penguatan kapasitas lembaga penyelesaian sengketa adat</w:t>
            </w:r>
          </w:p>
          <w:p w14:paraId="4FADA5C5"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Pembangunan kesadaran hukum masyarakat</w:t>
            </w:r>
          </w:p>
          <w:p w14:paraId="53BD56ED"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lastRenderedPageBreak/>
              <w:t>Tertatanya manajemen kepegawaian yang profesional</w:t>
            </w:r>
          </w:p>
          <w:p w14:paraId="21BC9A97"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Terdapatnya aparatur yang handal dan bertanggung jawab</w:t>
            </w:r>
          </w:p>
          <w:p w14:paraId="5B835A30" w14:textId="77777777" w:rsidR="00D91295"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Terlaksananya suatu sistem birokrasi yang berorientasi prstasi dan non- paternalistik</w:t>
            </w:r>
          </w:p>
          <w:p w14:paraId="6845909F" w14:textId="765BB9CD" w:rsidR="00C82051" w:rsidRPr="00D31075" w:rsidRDefault="00D91295" w:rsidP="00877457">
            <w:pPr>
              <w:numPr>
                <w:ilvl w:val="0"/>
                <w:numId w:val="16"/>
              </w:numPr>
              <w:tabs>
                <w:tab w:val="left" w:pos="252"/>
              </w:tabs>
              <w:snapToGrid w:val="0"/>
              <w:spacing w:line="288" w:lineRule="auto"/>
              <w:ind w:left="316"/>
              <w:jc w:val="both"/>
              <w:rPr>
                <w:rFonts w:ascii="Arial" w:hAnsi="Arial" w:cs="Arial"/>
                <w:color w:val="FF0000"/>
                <w:sz w:val="22"/>
                <w:szCs w:val="22"/>
                <w:lang w:val="id-ID"/>
              </w:rPr>
            </w:pPr>
            <w:r w:rsidRPr="00D31075">
              <w:rPr>
                <w:rFonts w:ascii="Arial" w:hAnsi="Arial" w:cs="Arial"/>
                <w:color w:val="FF0000"/>
                <w:sz w:val="22"/>
                <w:szCs w:val="22"/>
                <w:lang w:val="id-ID"/>
              </w:rPr>
              <w:t xml:space="preserve">Akuntabilitas dan kredibilitas data untuk internal dan penelitian </w:t>
            </w:r>
          </w:p>
        </w:tc>
        <w:tc>
          <w:tcPr>
            <w:tcW w:w="2835" w:type="dxa"/>
          </w:tcPr>
          <w:p w14:paraId="4FCA1CB2" w14:textId="23B8DD4A" w:rsidR="00C82051" w:rsidRPr="00D31075" w:rsidRDefault="00895227" w:rsidP="00877457">
            <w:pPr>
              <w:pStyle w:val="ListParagraph"/>
              <w:numPr>
                <w:ilvl w:val="0"/>
                <w:numId w:val="62"/>
              </w:numPr>
              <w:snapToGrid w:val="0"/>
              <w:spacing w:line="288" w:lineRule="auto"/>
              <w:ind w:left="312"/>
              <w:contextualSpacing w:val="0"/>
              <w:jc w:val="both"/>
              <w:rPr>
                <w:rFonts w:ascii="Arial" w:eastAsia="Times New Roman" w:hAnsi="Arial" w:cs="Arial"/>
                <w:bCs/>
                <w:color w:val="FF0000"/>
                <w:sz w:val="22"/>
                <w:szCs w:val="22"/>
                <w:lang w:val="id-ID" w:eastAsia="en-US"/>
              </w:rPr>
            </w:pPr>
            <w:r w:rsidRPr="00D31075">
              <w:rPr>
                <w:rFonts w:ascii="Arial" w:eastAsia="Times New Roman" w:hAnsi="Arial" w:cs="Arial"/>
                <w:bCs/>
                <w:color w:val="FF0000"/>
                <w:sz w:val="22"/>
                <w:szCs w:val="22"/>
                <w:lang w:val="id-ID"/>
              </w:rPr>
              <w:lastRenderedPageBreak/>
              <w:t>Terwujudnya kualitas tata kelola birokrasi yang bersih dan akuntabel</w:t>
            </w:r>
          </w:p>
        </w:tc>
        <w:tc>
          <w:tcPr>
            <w:tcW w:w="3402" w:type="dxa"/>
          </w:tcPr>
          <w:p w14:paraId="202CC522"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Mengoptimalkan penerapan 8 Area Perubahan Reformasi Birokasi</w:t>
            </w:r>
          </w:p>
          <w:p w14:paraId="7093788C"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hAnsi="Arial" w:cs="Arial"/>
                <w:color w:val="FF0000"/>
                <w:sz w:val="22"/>
                <w:szCs w:val="22"/>
                <w:lang w:val="id-ID"/>
              </w:rPr>
              <w:t>Meningkatkan akuntabilitas kinerja Pemerintah Provinsi Sumatera Barat dan Organisasi Perangkat Daerah di lingkungan Pemerintah Provinsi Sumatera Barat</w:t>
            </w:r>
          </w:p>
          <w:p w14:paraId="648492D6"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Menerapkan proses penyusunan dokumen perencanaan pembangunan daerah melalui pendekatan teknokratik, partisipatif, politis, atas-bawah dan bawah-atas.</w:t>
            </w:r>
          </w:p>
          <w:p w14:paraId="4D01FEDF"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kualitas dokumen perencanaan pembangunan daerah yang berorientasi pada substansi melalui pendekatan Tematik, Holistik, Integratif dan Spasial</w:t>
            </w:r>
          </w:p>
          <w:p w14:paraId="609B96C3"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pengendalian dan evaluasi perencanaan pembangunan daerah</w:t>
            </w:r>
          </w:p>
          <w:p w14:paraId="4BF3AA4E"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kuantitas APIP</w:t>
            </w:r>
          </w:p>
          <w:p w14:paraId="5DD948A7"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lastRenderedPageBreak/>
              <w:t>Peningkatan kualitas APIP</w:t>
            </w:r>
          </w:p>
          <w:p w14:paraId="73C51218"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SPIP</w:t>
            </w:r>
          </w:p>
          <w:p w14:paraId="6A542458"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peran dan layanan APIP</w:t>
            </w:r>
          </w:p>
          <w:p w14:paraId="3903271A"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Meningkatnya pelaksanaan TLHP internal dan eksternal</w:t>
            </w:r>
          </w:p>
          <w:p w14:paraId="48FFCFD6"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validasi data keuangan dan aset daerah</w:t>
            </w:r>
          </w:p>
          <w:p w14:paraId="18D511D9"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Optimalisasi pengunaan dan pengamanan aset daerah</w:t>
            </w:r>
          </w:p>
          <w:p w14:paraId="411A61C9"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asistensi dan rekonsinasi data anggaran</w:t>
            </w:r>
          </w:p>
          <w:p w14:paraId="2C263F73"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Pelatihan/bimtek pengelolaan keuangan dan aset daerah</w:t>
            </w:r>
          </w:p>
          <w:p w14:paraId="525CFA0A"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pengawasan internal dan eksternal</w:t>
            </w:r>
          </w:p>
          <w:p w14:paraId="53F1349D"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kualitas perencanaan, penganggaran dan pelaporan</w:t>
            </w:r>
          </w:p>
          <w:p w14:paraId="677C42D9"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kualitas ASN dalam menunjang tugas dan fungsi perangkat daerah</w:t>
            </w:r>
          </w:p>
          <w:p w14:paraId="251D7A8A"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akuntabilitas pelaporan keuangan</w:t>
            </w:r>
          </w:p>
          <w:p w14:paraId="76F2D5B3"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sarana dan prasaran penunjang pelayanan</w:t>
            </w:r>
          </w:p>
          <w:p w14:paraId="5CFD1E80"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fasilitasi dan koordinasi pelaksanaan tugas pemerintahan, Otonomi Daerah dan Kerjasama Daerah</w:t>
            </w:r>
          </w:p>
          <w:p w14:paraId="7587F2AF"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Mewujudkan kualitas tata kelola birokrasi yang bersih dan akuntabel</w:t>
            </w:r>
          </w:p>
          <w:p w14:paraId="7B7609C6" w14:textId="77777777" w:rsidR="00614990" w:rsidRPr="00D31075" w:rsidRDefault="00614990" w:rsidP="00877457">
            <w:pPr>
              <w:pStyle w:val="ListParagraph"/>
              <w:numPr>
                <w:ilvl w:val="0"/>
                <w:numId w:val="49"/>
              </w:numPr>
              <w:snapToGrid w:val="0"/>
              <w:spacing w:line="288" w:lineRule="auto"/>
              <w:ind w:left="40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layanan perizinan dan investasi di daerah</w:t>
            </w:r>
          </w:p>
          <w:p w14:paraId="0EE0697A" w14:textId="7A61E7D6" w:rsidR="00C82051" w:rsidRPr="00D31075" w:rsidRDefault="00614990" w:rsidP="00877457">
            <w:pPr>
              <w:pStyle w:val="ListParagraph"/>
              <w:snapToGrid w:val="0"/>
              <w:spacing w:line="288" w:lineRule="auto"/>
              <w:ind w:left="407"/>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lastRenderedPageBreak/>
              <w:t>Optimalisasi penerimaan pajak daerah,</w:t>
            </w:r>
            <w:r w:rsidRPr="00D31075">
              <w:rPr>
                <w:rFonts w:ascii="Arial" w:hAnsi="Arial" w:cs="Arial"/>
                <w:color w:val="FF0000"/>
                <w:sz w:val="22"/>
                <w:szCs w:val="22"/>
                <w:lang w:val="id-ID"/>
              </w:rPr>
              <w:t xml:space="preserve"> </w:t>
            </w:r>
            <w:r w:rsidRPr="00D31075">
              <w:rPr>
                <w:rFonts w:ascii="Arial" w:eastAsia="Times New Roman" w:hAnsi="Arial" w:cs="Arial"/>
                <w:color w:val="FF0000"/>
                <w:sz w:val="22"/>
                <w:szCs w:val="22"/>
                <w:lang w:val="id-ID"/>
              </w:rPr>
              <w:t>Pajak Daerah, Retribusi Daerah, Hasil Pengelolaan Kekayaan Daerah yang Dipisahkan, Lain-lain PAD Yang Sah</w:t>
            </w:r>
          </w:p>
        </w:tc>
      </w:tr>
      <w:tr w:rsidR="00484AD9" w:rsidRPr="00D31075" w14:paraId="2164D6C4" w14:textId="77777777" w:rsidTr="00D91295">
        <w:tc>
          <w:tcPr>
            <w:tcW w:w="2972" w:type="dxa"/>
            <w:vMerge/>
          </w:tcPr>
          <w:p w14:paraId="400D134D" w14:textId="7F358A1B" w:rsidR="00C82051" w:rsidRPr="00D31075" w:rsidRDefault="00C82051" w:rsidP="00877457">
            <w:pPr>
              <w:numPr>
                <w:ilvl w:val="0"/>
                <w:numId w:val="16"/>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50AA462A" w14:textId="77777777" w:rsidR="00C82051" w:rsidRPr="00D31075" w:rsidRDefault="00C82051" w:rsidP="00877457">
            <w:pPr>
              <w:pStyle w:val="ListParagraph"/>
              <w:numPr>
                <w:ilvl w:val="0"/>
                <w:numId w:val="62"/>
              </w:numPr>
              <w:snapToGrid w:val="0"/>
              <w:spacing w:line="288" w:lineRule="auto"/>
              <w:ind w:left="312"/>
              <w:contextualSpacing w:val="0"/>
              <w:rPr>
                <w:rFonts w:ascii="Arial" w:hAnsi="Arial" w:cs="Arial"/>
                <w:bCs/>
                <w:color w:val="FF0000"/>
                <w:sz w:val="22"/>
                <w:szCs w:val="22"/>
                <w:lang w:val="id-ID"/>
              </w:rPr>
            </w:pPr>
            <w:r w:rsidRPr="00D31075">
              <w:rPr>
                <w:rFonts w:ascii="Arial" w:hAnsi="Arial" w:cs="Arial"/>
                <w:bCs/>
                <w:color w:val="FF0000"/>
                <w:sz w:val="22"/>
                <w:szCs w:val="22"/>
                <w:lang w:val="id-ID"/>
              </w:rPr>
              <w:t>Meningkatnya kapabilitas birokrasi</w:t>
            </w:r>
          </w:p>
        </w:tc>
        <w:tc>
          <w:tcPr>
            <w:tcW w:w="3402" w:type="dxa"/>
          </w:tcPr>
          <w:p w14:paraId="45FBD81F"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Pembentukan perangkat daerah yang tepat fungsi dan tepat ukuran</w:t>
            </w:r>
          </w:p>
          <w:p w14:paraId="699EF334"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Pelaksanaan Sistem Merit</w:t>
            </w:r>
          </w:p>
          <w:p w14:paraId="11E4F8D8"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Koordinasi dan Kerjasama Pengelolaan Informasi dan Komunikasi Publik</w:t>
            </w:r>
          </w:p>
          <w:p w14:paraId="182B3FFA"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Koordinasi dalam pengelolaan SPBE</w:t>
            </w:r>
          </w:p>
          <w:p w14:paraId="4E421490"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Meningkatnya Ketersediaan Data Statistik Sektoral yang berkualitas</w:t>
            </w:r>
          </w:p>
          <w:p w14:paraId="581BC1BC"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Sistem Penyelenggaraan Persandian dan Pengamanan Informasi Pemerintah Daerah</w:t>
            </w:r>
          </w:p>
          <w:p w14:paraId="3BE438F1"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Manajemen dan Pelayanan Kepegawaian Daerah</w:t>
            </w:r>
          </w:p>
          <w:p w14:paraId="1F565880" w14:textId="77777777" w:rsidR="00614990"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kompetensi ASN dan stakeholder melalui pendidikan dan pelatihan yang sesuai dengan kebutuhan organisasi untuk mewujudkan ASN dan stakeholder yang profesionalitas dan berkompeten</w:t>
            </w:r>
          </w:p>
          <w:p w14:paraId="2413A9C6" w14:textId="54B42E05" w:rsidR="00C82051" w:rsidRPr="00D31075" w:rsidRDefault="00614990" w:rsidP="00877457">
            <w:pPr>
              <w:pStyle w:val="ListParagraph"/>
              <w:numPr>
                <w:ilvl w:val="0"/>
                <w:numId w:val="23"/>
              </w:numPr>
              <w:snapToGrid w:val="0"/>
              <w:spacing w:line="288" w:lineRule="auto"/>
              <w:ind w:left="405"/>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Terwujudnya kinerja birokrasi</w:t>
            </w:r>
          </w:p>
        </w:tc>
      </w:tr>
      <w:tr w:rsidR="00484AD9" w:rsidRPr="00D31075" w14:paraId="7870315C" w14:textId="77777777" w:rsidTr="00D91295">
        <w:tc>
          <w:tcPr>
            <w:tcW w:w="2972" w:type="dxa"/>
            <w:vMerge/>
          </w:tcPr>
          <w:p w14:paraId="348FDBC5" w14:textId="77777777" w:rsidR="00C82051" w:rsidRPr="00D31075" w:rsidRDefault="00C82051" w:rsidP="00877457">
            <w:pPr>
              <w:numPr>
                <w:ilvl w:val="0"/>
                <w:numId w:val="16"/>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0DEEE1BF" w14:textId="77777777" w:rsidR="00C82051" w:rsidRPr="00D31075" w:rsidRDefault="00C82051" w:rsidP="00877457">
            <w:pPr>
              <w:pStyle w:val="ListParagraph"/>
              <w:numPr>
                <w:ilvl w:val="0"/>
                <w:numId w:val="62"/>
              </w:numPr>
              <w:snapToGrid w:val="0"/>
              <w:spacing w:line="288" w:lineRule="auto"/>
              <w:ind w:left="312"/>
              <w:contextualSpacing w:val="0"/>
              <w:rPr>
                <w:rFonts w:ascii="Arial" w:hAnsi="Arial" w:cs="Arial"/>
                <w:bCs/>
                <w:color w:val="FF0000"/>
                <w:sz w:val="22"/>
                <w:szCs w:val="22"/>
                <w:lang w:val="id-ID"/>
              </w:rPr>
            </w:pPr>
            <w:r w:rsidRPr="00D31075">
              <w:rPr>
                <w:rFonts w:ascii="Arial" w:eastAsia="Times New Roman" w:hAnsi="Arial" w:cs="Arial"/>
                <w:bCs/>
                <w:color w:val="FF0000"/>
                <w:sz w:val="22"/>
                <w:szCs w:val="22"/>
                <w:lang w:val="id-ID"/>
              </w:rPr>
              <w:t>Meningkatnya kualitas pelayanan Publik</w:t>
            </w:r>
          </w:p>
        </w:tc>
        <w:tc>
          <w:tcPr>
            <w:tcW w:w="3402" w:type="dxa"/>
          </w:tcPr>
          <w:p w14:paraId="2D0F1A35" w14:textId="77777777" w:rsidR="00C82051" w:rsidRPr="00D31075" w:rsidRDefault="00C82051" w:rsidP="00877457">
            <w:pPr>
              <w:pStyle w:val="ListParagraph"/>
              <w:numPr>
                <w:ilvl w:val="0"/>
                <w:numId w:val="24"/>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hAnsi="Arial" w:cs="Arial"/>
                <w:bCs/>
                <w:color w:val="FF0000"/>
                <w:sz w:val="22"/>
                <w:szCs w:val="22"/>
                <w:lang w:val="id-ID"/>
              </w:rPr>
              <w:t>Terwujudnya kualitas pelayanan Publik</w:t>
            </w:r>
          </w:p>
          <w:p w14:paraId="478C9D02" w14:textId="004C0046" w:rsidR="00DF15E8" w:rsidRPr="00D31075" w:rsidRDefault="00DF15E8" w:rsidP="00877457">
            <w:pPr>
              <w:pStyle w:val="ListParagraph"/>
              <w:numPr>
                <w:ilvl w:val="0"/>
                <w:numId w:val="24"/>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hAnsi="Arial" w:cs="Arial"/>
                <w:color w:val="FF0000"/>
                <w:sz w:val="22"/>
                <w:szCs w:val="22"/>
                <w:lang w:val="id-ID"/>
              </w:rPr>
              <w:lastRenderedPageBreak/>
              <w:t>Meningkatkan Ketatalaksanan Pelayanan Publik</w:t>
            </w:r>
          </w:p>
        </w:tc>
      </w:tr>
      <w:tr w:rsidR="00484AD9" w:rsidRPr="00D31075" w14:paraId="3004C969" w14:textId="77777777" w:rsidTr="00D91295">
        <w:tc>
          <w:tcPr>
            <w:tcW w:w="9209" w:type="dxa"/>
            <w:gridSpan w:val="3"/>
            <w:shd w:val="clear" w:color="auto" w:fill="D9D9D9" w:themeFill="background1" w:themeFillShade="D9"/>
          </w:tcPr>
          <w:p w14:paraId="0223BC8B" w14:textId="754DC5A5" w:rsidR="00E35258" w:rsidRPr="00D31075" w:rsidRDefault="00E35258" w:rsidP="00877457">
            <w:pPr>
              <w:tabs>
                <w:tab w:val="left" w:pos="993"/>
                <w:tab w:val="left" w:pos="1276"/>
              </w:tabs>
              <w:snapToGrid w:val="0"/>
              <w:spacing w:line="288" w:lineRule="auto"/>
              <w:rPr>
                <w:rFonts w:ascii="Arial" w:hAnsi="Arial" w:cs="Arial"/>
                <w:b/>
                <w:color w:val="FF0000"/>
                <w:sz w:val="22"/>
                <w:szCs w:val="22"/>
                <w:lang w:val="id-ID"/>
              </w:rPr>
            </w:pPr>
            <w:r w:rsidRPr="00D31075">
              <w:rPr>
                <w:rFonts w:ascii="Arial" w:hAnsi="Arial" w:cs="Arial"/>
                <w:b/>
                <w:bCs/>
                <w:color w:val="FF0000"/>
                <w:sz w:val="22"/>
                <w:szCs w:val="22"/>
                <w:lang w:val="id-ID"/>
              </w:rPr>
              <w:lastRenderedPageBreak/>
              <w:t xml:space="preserve">Misi 3 RPJPD : </w:t>
            </w:r>
            <w:r w:rsidRPr="00D31075">
              <w:rPr>
                <w:rFonts w:ascii="Arial" w:hAnsi="Arial" w:cs="Arial"/>
                <w:b/>
                <w:color w:val="FF0000"/>
                <w:sz w:val="22"/>
                <w:szCs w:val="22"/>
                <w:lang w:val="id-ID"/>
              </w:rPr>
              <w:t>Mewujudkan Sumberdaya Insani Yang Berkualitas, Amanah Dan Berdaya Saing Tinggi</w:t>
            </w:r>
          </w:p>
        </w:tc>
      </w:tr>
      <w:tr w:rsidR="00484AD9" w:rsidRPr="00D31075" w14:paraId="1C520379" w14:textId="77777777" w:rsidTr="00D91295">
        <w:tc>
          <w:tcPr>
            <w:tcW w:w="2972" w:type="dxa"/>
            <w:vMerge w:val="restart"/>
          </w:tcPr>
          <w:p w14:paraId="77A6137B" w14:textId="63D978CC"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Terlaksananya pendidikan berakreditasi  Internasional dan Pengakuan Asia</w:t>
            </w:r>
          </w:p>
          <w:p w14:paraId="5A87B524" w14:textId="1BE9D6EE"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15 SMA Standar Nasional dan 30% Akses PT</w:t>
            </w:r>
          </w:p>
          <w:p w14:paraId="7249EF98" w14:textId="77777777"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15 Sekolah Berasrama dan 5 Standar Internasional</w:t>
            </w:r>
          </w:p>
          <w:p w14:paraId="3877EDE7" w14:textId="77777777"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Penuntasan sebagian Penyakit utama </w:t>
            </w:r>
          </w:p>
          <w:p w14:paraId="793A4AF2" w14:textId="77777777"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4 Rumah Sakit Umum menjadi rujukan  Sumatera Bagian Tengah (Stroke, Psikotropika, Ginjal, Ortopedi)</w:t>
            </w:r>
          </w:p>
          <w:p w14:paraId="6388FC71" w14:textId="77777777"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Tercapainya kemampuan IPTEK yang tinggi dan tepat guna </w:t>
            </w:r>
          </w:p>
          <w:p w14:paraId="11D6BFD9" w14:textId="74E72BD2"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 xml:space="preserve">Hasil Implementasi Iptek </w:t>
            </w:r>
          </w:p>
          <w:p w14:paraId="61D0E03F" w14:textId="19169174" w:rsidR="00A346E1" w:rsidRPr="00D31075" w:rsidRDefault="00A346E1" w:rsidP="00877457">
            <w:pPr>
              <w:pStyle w:val="ListParagraph"/>
              <w:numPr>
                <w:ilvl w:val="0"/>
                <w:numId w:val="48"/>
              </w:numPr>
              <w:snapToGrid w:val="0"/>
              <w:spacing w:line="288" w:lineRule="auto"/>
              <w:ind w:left="316"/>
              <w:contextualSpacing w:val="0"/>
              <w:jc w:val="both"/>
              <w:rPr>
                <w:rFonts w:ascii="Arial" w:hAnsi="Arial" w:cs="Arial"/>
                <w:color w:val="FF0000"/>
                <w:sz w:val="22"/>
                <w:szCs w:val="22"/>
                <w:lang w:val="id-ID"/>
              </w:rPr>
            </w:pPr>
            <w:r w:rsidRPr="00D31075">
              <w:rPr>
                <w:rFonts w:ascii="Arial" w:hAnsi="Arial" w:cs="Arial"/>
                <w:color w:val="FF0000"/>
                <w:sz w:val="22"/>
                <w:szCs w:val="22"/>
                <w:lang w:val="id-ID"/>
              </w:rPr>
              <w:t>Sains Park Internasional</w:t>
            </w:r>
          </w:p>
        </w:tc>
        <w:tc>
          <w:tcPr>
            <w:tcW w:w="2835" w:type="dxa"/>
          </w:tcPr>
          <w:p w14:paraId="2537B60B" w14:textId="77777777" w:rsidR="00A346E1" w:rsidRPr="00D31075" w:rsidRDefault="00A346E1" w:rsidP="00877457">
            <w:pPr>
              <w:pStyle w:val="ListParagraph"/>
              <w:numPr>
                <w:ilvl w:val="0"/>
                <w:numId w:val="61"/>
              </w:numPr>
              <w:snapToGrid w:val="0"/>
              <w:spacing w:line="288" w:lineRule="auto"/>
              <w:ind w:left="312"/>
              <w:contextualSpacing w:val="0"/>
              <w:rPr>
                <w:rFonts w:ascii="Arial" w:hAnsi="Arial" w:cs="Arial"/>
                <w:bCs/>
                <w:color w:val="FF0000"/>
                <w:sz w:val="22"/>
                <w:szCs w:val="22"/>
                <w:lang w:val="id-ID" w:eastAsia="id-ID"/>
              </w:rPr>
            </w:pPr>
            <w:r w:rsidRPr="00D31075">
              <w:rPr>
                <w:rFonts w:ascii="Arial" w:hAnsi="Arial" w:cs="Arial"/>
                <w:bCs/>
                <w:color w:val="FF0000"/>
                <w:sz w:val="22"/>
                <w:szCs w:val="22"/>
                <w:lang w:val="id-ID"/>
              </w:rPr>
              <w:t>Meningkatnya derajat kesehatan masyarakat</w:t>
            </w:r>
          </w:p>
        </w:tc>
        <w:tc>
          <w:tcPr>
            <w:tcW w:w="3402" w:type="dxa"/>
          </w:tcPr>
          <w:p w14:paraId="438EF2C6" w14:textId="77777777" w:rsidR="00A346E1" w:rsidRPr="00D31075" w:rsidRDefault="00A346E1" w:rsidP="00877457">
            <w:pPr>
              <w:pStyle w:val="ListParagraph"/>
              <w:numPr>
                <w:ilvl w:val="0"/>
                <w:numId w:val="5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kapasitas pelayanan kesehatan dalam pengujian, pelacakan, isolasi dan pengobatan untuk penanganan, pencegahan dan pengendalian covid-19.</w:t>
            </w:r>
          </w:p>
          <w:p w14:paraId="5E04638E" w14:textId="77777777" w:rsidR="00A346E1" w:rsidRPr="00D31075" w:rsidRDefault="00A346E1" w:rsidP="00877457">
            <w:pPr>
              <w:pStyle w:val="ListParagraph"/>
              <w:numPr>
                <w:ilvl w:val="0"/>
                <w:numId w:val="50"/>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Pemenuhan upaya kesehatan perorangan dan upaya Kesehatan masyarakat</w:t>
            </w:r>
          </w:p>
          <w:p w14:paraId="696C1F51" w14:textId="77777777" w:rsidR="00A346E1" w:rsidRPr="00D31075" w:rsidRDefault="00A346E1" w:rsidP="00877457">
            <w:pPr>
              <w:pStyle w:val="ListParagraph"/>
              <w:numPr>
                <w:ilvl w:val="0"/>
                <w:numId w:val="50"/>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kapasitas SDM kesehatan</w:t>
            </w:r>
          </w:p>
          <w:p w14:paraId="73FA535E" w14:textId="77777777" w:rsidR="00A346E1" w:rsidRPr="00D31075" w:rsidRDefault="00A346E1" w:rsidP="00877457">
            <w:pPr>
              <w:pStyle w:val="ListParagraph"/>
              <w:numPr>
                <w:ilvl w:val="0"/>
                <w:numId w:val="50"/>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Penyediaan farmasi, alat kesehatan  dan makanan minuman</w:t>
            </w:r>
          </w:p>
          <w:p w14:paraId="655D4165" w14:textId="77777777" w:rsidR="00A346E1" w:rsidRPr="00D31075" w:rsidRDefault="00A346E1" w:rsidP="00877457">
            <w:pPr>
              <w:pStyle w:val="ListParagraph"/>
              <w:numPr>
                <w:ilvl w:val="0"/>
                <w:numId w:val="50"/>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Menumbuhkan kesadaran, kemauan dan kemampuan masyarakat dalam memelihara dan meningkatkan kesehatan pribadi, keluarga dan lingkungan</w:t>
            </w:r>
          </w:p>
          <w:p w14:paraId="5F7B6802" w14:textId="45A2B075" w:rsidR="00A346E1" w:rsidRPr="00D31075" w:rsidRDefault="00A346E1" w:rsidP="00877457">
            <w:pPr>
              <w:pStyle w:val="ListParagraph"/>
              <w:numPr>
                <w:ilvl w:val="0"/>
                <w:numId w:val="50"/>
              </w:numPr>
              <w:snapToGrid w:val="0"/>
              <w:spacing w:line="288" w:lineRule="auto"/>
              <w:ind w:left="317"/>
              <w:contextualSpacing w:val="0"/>
              <w:jc w:val="both"/>
              <w:rPr>
                <w:rFonts w:ascii="Arial" w:hAnsi="Arial" w:cs="Arial"/>
                <w:bCs/>
                <w:color w:val="FF0000"/>
                <w:sz w:val="22"/>
                <w:szCs w:val="22"/>
                <w:lang w:val="id-ID" w:eastAsia="en-US"/>
              </w:rPr>
            </w:pPr>
            <w:r w:rsidRPr="00D31075">
              <w:rPr>
                <w:rFonts w:ascii="Arial" w:eastAsia="Times New Roman" w:hAnsi="Arial" w:cs="Arial"/>
                <w:color w:val="FF0000"/>
                <w:sz w:val="22"/>
                <w:szCs w:val="22"/>
                <w:lang w:val="id-ID"/>
              </w:rPr>
              <w:t>Pemenuhan Standar pelayanan minimal bidang kesehatan</w:t>
            </w:r>
          </w:p>
        </w:tc>
      </w:tr>
      <w:tr w:rsidR="00484AD9" w:rsidRPr="00D31075" w14:paraId="3F8E70DB" w14:textId="77777777" w:rsidTr="00D91295">
        <w:tc>
          <w:tcPr>
            <w:tcW w:w="2972" w:type="dxa"/>
            <w:vMerge/>
          </w:tcPr>
          <w:p w14:paraId="115BFE45" w14:textId="77777777" w:rsidR="00A346E1" w:rsidRPr="00D31075" w:rsidRDefault="00A346E1" w:rsidP="00877457">
            <w:pPr>
              <w:autoSpaceDE w:val="0"/>
              <w:autoSpaceDN w:val="0"/>
              <w:adjustRightInd w:val="0"/>
              <w:snapToGrid w:val="0"/>
              <w:spacing w:line="288" w:lineRule="auto"/>
              <w:jc w:val="both"/>
              <w:rPr>
                <w:rFonts w:ascii="Arial" w:hAnsi="Arial" w:cs="Arial"/>
                <w:bCs/>
                <w:color w:val="FF0000"/>
                <w:sz w:val="22"/>
                <w:szCs w:val="22"/>
                <w:lang w:val="id-ID"/>
              </w:rPr>
            </w:pPr>
          </w:p>
        </w:tc>
        <w:tc>
          <w:tcPr>
            <w:tcW w:w="2835" w:type="dxa"/>
          </w:tcPr>
          <w:p w14:paraId="11365138" w14:textId="77777777" w:rsidR="00A346E1" w:rsidRPr="00D31075" w:rsidRDefault="00A346E1" w:rsidP="00877457">
            <w:pPr>
              <w:pStyle w:val="ListParagraph"/>
              <w:numPr>
                <w:ilvl w:val="0"/>
                <w:numId w:val="61"/>
              </w:numPr>
              <w:snapToGrid w:val="0"/>
              <w:spacing w:line="288" w:lineRule="auto"/>
              <w:ind w:left="312"/>
              <w:contextualSpacing w:val="0"/>
              <w:rPr>
                <w:rFonts w:ascii="Arial" w:hAnsi="Arial" w:cs="Arial"/>
                <w:bCs/>
                <w:color w:val="FF0000"/>
                <w:sz w:val="22"/>
                <w:szCs w:val="22"/>
                <w:lang w:val="id-ID" w:eastAsia="id-ID"/>
              </w:rPr>
            </w:pPr>
            <w:r w:rsidRPr="00D31075">
              <w:rPr>
                <w:rFonts w:ascii="Arial" w:hAnsi="Arial" w:cs="Arial"/>
                <w:bCs/>
                <w:color w:val="FF0000"/>
                <w:kern w:val="24"/>
                <w:sz w:val="22"/>
                <w:szCs w:val="22"/>
                <w:lang w:val="id-ID"/>
              </w:rPr>
              <w:t>Menurunnya prevalensi stunting</w:t>
            </w:r>
          </w:p>
        </w:tc>
        <w:tc>
          <w:tcPr>
            <w:tcW w:w="3402" w:type="dxa"/>
          </w:tcPr>
          <w:p w14:paraId="0F6B6E54" w14:textId="77777777" w:rsidR="00A346E1" w:rsidRPr="00D31075" w:rsidRDefault="00A346E1" w:rsidP="00877457">
            <w:pPr>
              <w:pStyle w:val="ListParagraph"/>
              <w:numPr>
                <w:ilvl w:val="0"/>
                <w:numId w:val="19"/>
              </w:numPr>
              <w:snapToGrid w:val="0"/>
              <w:spacing w:line="288" w:lineRule="auto"/>
              <w:ind w:left="317"/>
              <w:contextualSpacing w:val="0"/>
              <w:rPr>
                <w:rFonts w:ascii="Arial" w:hAnsi="Arial" w:cs="Arial"/>
                <w:color w:val="FF0000"/>
                <w:sz w:val="22"/>
                <w:szCs w:val="22"/>
                <w:lang w:val="id-ID"/>
              </w:rPr>
            </w:pPr>
            <w:r w:rsidRPr="00D31075">
              <w:rPr>
                <w:rFonts w:ascii="Arial" w:hAnsi="Arial" w:cs="Arial"/>
                <w:color w:val="FF0000"/>
                <w:sz w:val="22"/>
                <w:szCs w:val="22"/>
                <w:lang w:val="id-ID"/>
              </w:rPr>
              <w:t>Intervensi gizi spesifik yang ditujukan untuk menjangkau semua sasaran prioritas yakni Ibu hamil dan Ibu menyusui dan anak 0 – 23 bulan</w:t>
            </w:r>
          </w:p>
          <w:p w14:paraId="277445D6" w14:textId="77777777" w:rsidR="00A346E1" w:rsidRPr="00D31075" w:rsidRDefault="00A346E1" w:rsidP="00877457">
            <w:pPr>
              <w:pStyle w:val="ListParagraph"/>
              <w:numPr>
                <w:ilvl w:val="0"/>
                <w:numId w:val="19"/>
              </w:numPr>
              <w:snapToGrid w:val="0"/>
              <w:spacing w:line="288" w:lineRule="auto"/>
              <w:ind w:left="317"/>
              <w:contextualSpacing w:val="0"/>
              <w:rPr>
                <w:rFonts w:ascii="Arial" w:hAnsi="Arial" w:cs="Arial"/>
                <w:color w:val="FF0000"/>
                <w:sz w:val="22"/>
                <w:szCs w:val="22"/>
                <w:lang w:val="id-ID"/>
              </w:rPr>
            </w:pPr>
            <w:r w:rsidRPr="00D31075">
              <w:rPr>
                <w:rFonts w:ascii="Arial" w:hAnsi="Arial" w:cs="Arial"/>
                <w:color w:val="FF0000"/>
                <w:sz w:val="22"/>
                <w:szCs w:val="22"/>
                <w:lang w:val="id-ID"/>
              </w:rPr>
              <w:t>Intervensi gizi sensitif yang ditujukan pada sasaran penting yakni Remaja putri dan wanita usia subur, dan Anak berusia 24-59 bulan</w:t>
            </w:r>
          </w:p>
          <w:p w14:paraId="32A7FADC" w14:textId="77777777" w:rsidR="00A346E1" w:rsidRPr="00D31075" w:rsidRDefault="00A346E1" w:rsidP="00877457">
            <w:pPr>
              <w:pStyle w:val="ListParagraph"/>
              <w:numPr>
                <w:ilvl w:val="0"/>
                <w:numId w:val="19"/>
              </w:numPr>
              <w:snapToGrid w:val="0"/>
              <w:spacing w:line="288" w:lineRule="auto"/>
              <w:ind w:left="317"/>
              <w:contextualSpacing w:val="0"/>
              <w:rPr>
                <w:rFonts w:ascii="Arial" w:hAnsi="Arial" w:cs="Arial"/>
                <w:color w:val="FF0000"/>
                <w:sz w:val="22"/>
                <w:szCs w:val="22"/>
                <w:lang w:val="id-ID"/>
              </w:rPr>
            </w:pPr>
            <w:r w:rsidRPr="00D31075">
              <w:rPr>
                <w:rFonts w:ascii="Arial" w:hAnsi="Arial" w:cs="Arial"/>
                <w:color w:val="FF0000"/>
                <w:sz w:val="22"/>
                <w:szCs w:val="22"/>
                <w:lang w:val="id-ID"/>
              </w:rPr>
              <w:lastRenderedPageBreak/>
              <w:t xml:space="preserve">Intervensi gizi sensitif yang ditujukan pada kelompok umum yakni keluarga dan masyarakat umum </w:t>
            </w:r>
          </w:p>
          <w:p w14:paraId="714F94C6" w14:textId="77777777" w:rsidR="00A346E1" w:rsidRPr="00D31075" w:rsidRDefault="00A346E1" w:rsidP="00877457">
            <w:pPr>
              <w:pStyle w:val="ListParagraph"/>
              <w:numPr>
                <w:ilvl w:val="0"/>
                <w:numId w:val="19"/>
              </w:numPr>
              <w:snapToGrid w:val="0"/>
              <w:spacing w:line="288" w:lineRule="auto"/>
              <w:ind w:left="317"/>
              <w:contextualSpacing w:val="0"/>
              <w:rPr>
                <w:rFonts w:ascii="Arial" w:hAnsi="Arial" w:cs="Arial"/>
                <w:color w:val="FF0000"/>
                <w:sz w:val="22"/>
                <w:szCs w:val="22"/>
                <w:lang w:val="id-ID"/>
              </w:rPr>
            </w:pPr>
            <w:r w:rsidRPr="00D31075">
              <w:rPr>
                <w:rFonts w:ascii="Arial" w:hAnsi="Arial" w:cs="Arial"/>
                <w:color w:val="FF0000"/>
                <w:sz w:val="22"/>
                <w:szCs w:val="22"/>
                <w:lang w:val="id-ID"/>
              </w:rPr>
              <w:t>Peningkatan Komitmen Pemerintah Daerah</w:t>
            </w:r>
          </w:p>
          <w:p w14:paraId="150B5B61" w14:textId="77777777" w:rsidR="00A346E1" w:rsidRPr="00D31075" w:rsidRDefault="00A346E1" w:rsidP="00877457">
            <w:pPr>
              <w:pStyle w:val="ListParagraph"/>
              <w:numPr>
                <w:ilvl w:val="0"/>
                <w:numId w:val="19"/>
              </w:numPr>
              <w:snapToGrid w:val="0"/>
              <w:spacing w:line="288" w:lineRule="auto"/>
              <w:ind w:left="317"/>
              <w:contextualSpacing w:val="0"/>
              <w:rPr>
                <w:rFonts w:ascii="Arial" w:hAnsi="Arial" w:cs="Arial"/>
                <w:color w:val="FF0000"/>
                <w:sz w:val="22"/>
                <w:szCs w:val="22"/>
                <w:lang w:val="id-ID"/>
              </w:rPr>
            </w:pPr>
            <w:r w:rsidRPr="00D31075">
              <w:rPr>
                <w:rFonts w:ascii="Arial" w:hAnsi="Arial" w:cs="Arial"/>
                <w:color w:val="FF0000"/>
                <w:sz w:val="22"/>
                <w:szCs w:val="22"/>
                <w:lang w:val="id-ID"/>
              </w:rPr>
              <w:t>Komunikasi Perubahan perilaku untuk meningkatkan kesadaran dan pemahaman serta mendorong perubahan perilaku untuk mencegah stunting</w:t>
            </w:r>
          </w:p>
          <w:p w14:paraId="721C379D" w14:textId="6FBD5DFE" w:rsidR="00A346E1" w:rsidRPr="00D31075" w:rsidRDefault="00A346E1" w:rsidP="00877457">
            <w:pPr>
              <w:pStyle w:val="ListParagraph"/>
              <w:numPr>
                <w:ilvl w:val="0"/>
                <w:numId w:val="19"/>
              </w:numPr>
              <w:snapToGrid w:val="0"/>
              <w:spacing w:line="288" w:lineRule="auto"/>
              <w:ind w:left="317"/>
              <w:contextualSpacing w:val="0"/>
              <w:jc w:val="both"/>
              <w:rPr>
                <w:rFonts w:ascii="Arial" w:hAnsi="Arial" w:cs="Arial"/>
                <w:bCs/>
                <w:color w:val="FF0000"/>
                <w:sz w:val="22"/>
                <w:szCs w:val="22"/>
                <w:lang w:val="id-ID"/>
              </w:rPr>
            </w:pPr>
            <w:r w:rsidRPr="00D31075">
              <w:rPr>
                <w:rFonts w:ascii="Arial" w:hAnsi="Arial" w:cs="Arial"/>
                <w:color w:val="FF0000"/>
                <w:sz w:val="22"/>
                <w:szCs w:val="22"/>
                <w:lang w:val="id-ID"/>
              </w:rPr>
              <w:t>Pelaksanaan aksi Konvergensi untuk mencegah stunting kepada sasaran prioritas melalui penyelenggaraan intervensi secara konvergen dilakukan dengan menyelaraskan perencanaan, penganggaran, pelaksanaan, pemantauan, dan pengendalian kegiatan lintas sektor serta antar tingkat pemerintahan dan masyarakat</w:t>
            </w:r>
          </w:p>
        </w:tc>
      </w:tr>
      <w:tr w:rsidR="00484AD9" w:rsidRPr="00D31075" w14:paraId="4BDF0C2A" w14:textId="77777777" w:rsidTr="00D91295">
        <w:tc>
          <w:tcPr>
            <w:tcW w:w="2972" w:type="dxa"/>
            <w:vMerge/>
          </w:tcPr>
          <w:p w14:paraId="568C4DE9" w14:textId="77777777" w:rsidR="00A346E1" w:rsidRPr="00D31075" w:rsidRDefault="00A346E1" w:rsidP="00877457">
            <w:pPr>
              <w:autoSpaceDE w:val="0"/>
              <w:autoSpaceDN w:val="0"/>
              <w:adjustRightInd w:val="0"/>
              <w:snapToGrid w:val="0"/>
              <w:spacing w:line="288" w:lineRule="auto"/>
              <w:jc w:val="both"/>
              <w:rPr>
                <w:rFonts w:ascii="Arial" w:hAnsi="Arial" w:cs="Arial"/>
                <w:bCs/>
                <w:color w:val="FF0000"/>
                <w:sz w:val="22"/>
                <w:szCs w:val="22"/>
                <w:lang w:val="id-ID"/>
              </w:rPr>
            </w:pPr>
          </w:p>
        </w:tc>
        <w:tc>
          <w:tcPr>
            <w:tcW w:w="2835" w:type="dxa"/>
          </w:tcPr>
          <w:p w14:paraId="5F95C101" w14:textId="77777777" w:rsidR="00A346E1" w:rsidRPr="00D31075" w:rsidRDefault="00A346E1" w:rsidP="00877457">
            <w:pPr>
              <w:pStyle w:val="ListParagraph"/>
              <w:numPr>
                <w:ilvl w:val="0"/>
                <w:numId w:val="61"/>
              </w:numPr>
              <w:snapToGrid w:val="0"/>
              <w:spacing w:line="288" w:lineRule="auto"/>
              <w:ind w:left="312"/>
              <w:contextualSpacing w:val="0"/>
              <w:rPr>
                <w:rFonts w:ascii="Arial" w:hAnsi="Arial" w:cs="Arial"/>
                <w:bCs/>
                <w:color w:val="FF0000"/>
                <w:sz w:val="22"/>
                <w:szCs w:val="22"/>
                <w:lang w:val="id-ID" w:eastAsia="id-ID"/>
              </w:rPr>
            </w:pPr>
            <w:r w:rsidRPr="00D31075">
              <w:rPr>
                <w:rFonts w:ascii="Arial" w:hAnsi="Arial" w:cs="Arial"/>
                <w:bCs/>
                <w:color w:val="FF0000"/>
                <w:sz w:val="22"/>
                <w:szCs w:val="22"/>
                <w:lang w:val="id-ID"/>
              </w:rPr>
              <w:t>Meningkatnya kualitas pendidikan</w:t>
            </w:r>
          </w:p>
        </w:tc>
        <w:tc>
          <w:tcPr>
            <w:tcW w:w="3402" w:type="dxa"/>
          </w:tcPr>
          <w:p w14:paraId="01231134" w14:textId="7959BFCC" w:rsidR="00A346E1" w:rsidRPr="00D31075" w:rsidRDefault="00A346E1" w:rsidP="00877457">
            <w:pPr>
              <w:pStyle w:val="ListParagraph"/>
              <w:numPr>
                <w:ilvl w:val="0"/>
                <w:numId w:val="51"/>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Calibri" w:hAnsi="Arial" w:cs="Arial"/>
                <w:color w:val="FF0000"/>
                <w:sz w:val="22"/>
                <w:szCs w:val="22"/>
                <w:lang w:val="id-ID"/>
              </w:rPr>
              <w:t>Pemenuhan Standar Pelayanan Minimal Bidang Pendidikan</w:t>
            </w:r>
          </w:p>
          <w:p w14:paraId="3957B5A2" w14:textId="4F9D1FDD" w:rsidR="00A346E1" w:rsidRPr="00D31075" w:rsidRDefault="00A346E1" w:rsidP="00877457">
            <w:pPr>
              <w:pStyle w:val="ListParagraph"/>
              <w:numPr>
                <w:ilvl w:val="0"/>
                <w:numId w:val="51"/>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Calibri" w:hAnsi="Arial" w:cs="Arial"/>
                <w:color w:val="FF0000"/>
                <w:sz w:val="22"/>
                <w:szCs w:val="22"/>
                <w:lang w:val="id-ID"/>
              </w:rPr>
              <w:t>Optimalisasi pengelolaan Pendidikan dalam rangka meningatkan kualitas untuk pemerataan pendidikan</w:t>
            </w:r>
          </w:p>
          <w:p w14:paraId="74DFD51A" w14:textId="77777777" w:rsidR="00A346E1" w:rsidRPr="00D31075" w:rsidRDefault="00A346E1" w:rsidP="00877457">
            <w:pPr>
              <w:pStyle w:val="ListParagraph"/>
              <w:numPr>
                <w:ilvl w:val="0"/>
                <w:numId w:val="51"/>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Pengembangan Kurikulum berbasis kearifan lokal</w:t>
            </w:r>
          </w:p>
          <w:p w14:paraId="49FF362A" w14:textId="77777777" w:rsidR="00A346E1" w:rsidRPr="00D31075" w:rsidRDefault="00A346E1" w:rsidP="00877457">
            <w:pPr>
              <w:pStyle w:val="ListParagraph"/>
              <w:numPr>
                <w:ilvl w:val="0"/>
                <w:numId w:val="51"/>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pemetaan dan penataan pendidik dan tenaga kependidikan</w:t>
            </w:r>
          </w:p>
          <w:p w14:paraId="5ECDBC80" w14:textId="77777777" w:rsidR="00A346E1" w:rsidRPr="00D31075" w:rsidRDefault="00A346E1" w:rsidP="00877457">
            <w:pPr>
              <w:pStyle w:val="ListParagraph"/>
              <w:numPr>
                <w:ilvl w:val="0"/>
                <w:numId w:val="51"/>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Pelaksanaan Pengendalian perizinan Pendidikan</w:t>
            </w:r>
          </w:p>
          <w:p w14:paraId="73E8FA81" w14:textId="15C57323" w:rsidR="00A346E1" w:rsidRPr="00D31075" w:rsidRDefault="00A346E1" w:rsidP="00877457">
            <w:pPr>
              <w:pStyle w:val="ListParagraph"/>
              <w:numPr>
                <w:ilvl w:val="0"/>
                <w:numId w:val="51"/>
              </w:numPr>
              <w:snapToGrid w:val="0"/>
              <w:spacing w:line="288" w:lineRule="auto"/>
              <w:ind w:left="317"/>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t>Penguatan Pengembangan bahasa dan sastra</w:t>
            </w:r>
          </w:p>
        </w:tc>
      </w:tr>
      <w:tr w:rsidR="00484AD9" w:rsidRPr="00D31075" w14:paraId="7BEC0448" w14:textId="77777777" w:rsidTr="00D91295">
        <w:tc>
          <w:tcPr>
            <w:tcW w:w="2972" w:type="dxa"/>
            <w:vMerge/>
          </w:tcPr>
          <w:p w14:paraId="46E29747" w14:textId="77777777" w:rsidR="00A346E1" w:rsidRPr="00D31075" w:rsidRDefault="00A346E1" w:rsidP="00877457">
            <w:pPr>
              <w:autoSpaceDE w:val="0"/>
              <w:autoSpaceDN w:val="0"/>
              <w:adjustRightInd w:val="0"/>
              <w:snapToGrid w:val="0"/>
              <w:spacing w:line="288" w:lineRule="auto"/>
              <w:jc w:val="both"/>
              <w:rPr>
                <w:rFonts w:ascii="Arial" w:hAnsi="Arial" w:cs="Arial"/>
                <w:bCs/>
                <w:color w:val="FF0000"/>
                <w:sz w:val="22"/>
                <w:szCs w:val="22"/>
                <w:lang w:val="id-ID"/>
              </w:rPr>
            </w:pPr>
          </w:p>
        </w:tc>
        <w:tc>
          <w:tcPr>
            <w:tcW w:w="2835" w:type="dxa"/>
          </w:tcPr>
          <w:p w14:paraId="7DD24778" w14:textId="77777777" w:rsidR="00A346E1" w:rsidRPr="00D31075" w:rsidRDefault="00A346E1" w:rsidP="00877457">
            <w:pPr>
              <w:pStyle w:val="ListParagraph"/>
              <w:numPr>
                <w:ilvl w:val="0"/>
                <w:numId w:val="61"/>
              </w:numPr>
              <w:snapToGrid w:val="0"/>
              <w:spacing w:line="288" w:lineRule="auto"/>
              <w:ind w:left="312"/>
              <w:contextualSpacing w:val="0"/>
              <w:jc w:val="both"/>
              <w:rPr>
                <w:rFonts w:ascii="Arial" w:hAnsi="Arial" w:cs="Arial"/>
                <w:bCs/>
                <w:color w:val="FF0000"/>
                <w:sz w:val="22"/>
                <w:szCs w:val="22"/>
                <w:lang w:val="id-ID" w:eastAsia="id-ID"/>
              </w:rPr>
            </w:pPr>
            <w:r w:rsidRPr="00D31075">
              <w:rPr>
                <w:rFonts w:ascii="Arial" w:hAnsi="Arial" w:cs="Arial"/>
                <w:bCs/>
                <w:color w:val="FF0000"/>
                <w:sz w:val="22"/>
                <w:szCs w:val="22"/>
                <w:lang w:val="id-ID"/>
              </w:rPr>
              <w:t xml:space="preserve">Meningkatnya daya saing </w:t>
            </w:r>
            <w:r w:rsidRPr="00D31075">
              <w:rPr>
                <w:rFonts w:ascii="Arial" w:hAnsi="Arial" w:cs="Arial"/>
                <w:bCs/>
                <w:color w:val="FF0000"/>
                <w:kern w:val="24"/>
                <w:sz w:val="22"/>
                <w:szCs w:val="22"/>
                <w:lang w:val="id-ID"/>
              </w:rPr>
              <w:t>masyarakat</w:t>
            </w:r>
          </w:p>
        </w:tc>
        <w:tc>
          <w:tcPr>
            <w:tcW w:w="3402" w:type="dxa"/>
          </w:tcPr>
          <w:p w14:paraId="29B6D028"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Meningkatkan daya saing angkatan kerja melalui pelatihan Vokasi, penguatan BLK dan lembaga produktivitas. </w:t>
            </w:r>
          </w:p>
          <w:p w14:paraId="655C448D"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Mengoptimalkan perluasan kesempatan kerja di sektor formal dan informal </w:t>
            </w:r>
          </w:p>
          <w:p w14:paraId="1FBED401"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Mengoptimalkan kualitas dan kuantitas Pengawasan Ketenagakerjaan </w:t>
            </w:r>
          </w:p>
          <w:p w14:paraId="76D7EAB9"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suasana Ketenagakerjaan yang kondusif melalui pembinaan hubungan industrial yang harmonis</w:t>
            </w:r>
          </w:p>
          <w:p w14:paraId="5454BC88"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hasil kelitbangan yang direkomendasikan sebagai bahan masukan kebijakan dalam Penyelenggaraan Pemerintah Daerah</w:t>
            </w:r>
          </w:p>
          <w:p w14:paraId="51D19B07"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Pengembangan Inovasi dan Teknologi</w:t>
            </w:r>
          </w:p>
          <w:p w14:paraId="71352B6A"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perekayasaan Inovasi dan Teknologi</w:t>
            </w:r>
          </w:p>
          <w:p w14:paraId="1FCF737A"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uji coba, penerapan rancang bangun dan diseminasi hasil kelitbangan</w:t>
            </w:r>
          </w:p>
          <w:p w14:paraId="748DCD6F" w14:textId="77777777" w:rsidR="00A346E1" w:rsidRPr="00D31075" w:rsidRDefault="00A346E1" w:rsidP="00877457">
            <w:pPr>
              <w:pStyle w:val="ListParagraph"/>
              <w:numPr>
                <w:ilvl w:val="0"/>
                <w:numId w:val="20"/>
              </w:numPr>
              <w:snapToGrid w:val="0"/>
              <w:spacing w:line="288" w:lineRule="auto"/>
              <w:ind w:left="317"/>
              <w:contextualSpacing w:val="0"/>
              <w:jc w:val="both"/>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Optimalisasi Pengembangan Inovasi dalam penyelenggaraan pemerintahan daerah</w:t>
            </w:r>
          </w:p>
          <w:p w14:paraId="6E9C4410" w14:textId="7F0F0B6A" w:rsidR="00A346E1" w:rsidRPr="00D31075" w:rsidRDefault="00A346E1" w:rsidP="00877457">
            <w:pPr>
              <w:pStyle w:val="ListParagraph"/>
              <w:numPr>
                <w:ilvl w:val="0"/>
                <w:numId w:val="20"/>
              </w:numPr>
              <w:snapToGrid w:val="0"/>
              <w:spacing w:line="288" w:lineRule="auto"/>
              <w:ind w:left="317"/>
              <w:contextualSpacing w:val="0"/>
              <w:jc w:val="both"/>
              <w:rPr>
                <w:rFonts w:ascii="Arial" w:hAnsi="Arial" w:cs="Arial"/>
                <w:bCs/>
                <w:color w:val="FF0000"/>
                <w:sz w:val="22"/>
                <w:szCs w:val="22"/>
                <w:lang w:val="id-ID" w:eastAsia="id-ID"/>
              </w:rPr>
            </w:pPr>
            <w:r w:rsidRPr="00D31075">
              <w:rPr>
                <w:rFonts w:ascii="Arial" w:eastAsia="Times New Roman" w:hAnsi="Arial" w:cs="Arial"/>
                <w:color w:val="FF0000"/>
                <w:sz w:val="22"/>
                <w:szCs w:val="22"/>
                <w:lang w:val="id-ID"/>
              </w:rPr>
              <w:t>Penciptaan iklim investasi</w:t>
            </w:r>
          </w:p>
        </w:tc>
      </w:tr>
      <w:tr w:rsidR="00484AD9" w:rsidRPr="00D31075" w14:paraId="67015704" w14:textId="77777777" w:rsidTr="00D91295">
        <w:tc>
          <w:tcPr>
            <w:tcW w:w="9209" w:type="dxa"/>
            <w:gridSpan w:val="3"/>
            <w:shd w:val="clear" w:color="auto" w:fill="D9D9D9" w:themeFill="background1" w:themeFillShade="D9"/>
          </w:tcPr>
          <w:p w14:paraId="00A8CE5C" w14:textId="238F82C9" w:rsidR="009315A8" w:rsidRPr="00D31075" w:rsidRDefault="00F83CCE" w:rsidP="00877457">
            <w:pPr>
              <w:tabs>
                <w:tab w:val="left" w:pos="993"/>
                <w:tab w:val="left" w:pos="1276"/>
              </w:tabs>
              <w:snapToGrid w:val="0"/>
              <w:spacing w:line="288" w:lineRule="auto"/>
              <w:rPr>
                <w:rFonts w:ascii="Arial" w:hAnsi="Arial" w:cs="Arial"/>
                <w:color w:val="FF0000"/>
                <w:sz w:val="22"/>
                <w:szCs w:val="22"/>
                <w:lang w:val="id-ID"/>
              </w:rPr>
            </w:pPr>
            <w:r w:rsidRPr="00D31075">
              <w:rPr>
                <w:rFonts w:ascii="Arial" w:hAnsi="Arial" w:cs="Arial"/>
                <w:b/>
                <w:bCs/>
                <w:color w:val="FF0000"/>
                <w:sz w:val="22"/>
                <w:szCs w:val="22"/>
                <w:lang w:val="id-ID"/>
              </w:rPr>
              <w:t xml:space="preserve">Misi 4 RPJPD : </w:t>
            </w:r>
            <w:r w:rsidRPr="00D31075">
              <w:rPr>
                <w:rFonts w:ascii="Arial" w:hAnsi="Arial" w:cs="Arial"/>
                <w:b/>
                <w:color w:val="FF0000"/>
                <w:sz w:val="22"/>
                <w:szCs w:val="22"/>
                <w:lang w:val="id-ID"/>
              </w:rPr>
              <w:t>Mewujudkan Ekonomi Produktif Dan</w:t>
            </w:r>
            <w:r w:rsidRPr="00D31075">
              <w:rPr>
                <w:rFonts w:ascii="Arial" w:hAnsi="Arial" w:cs="Arial"/>
                <w:b/>
                <w:bCs/>
                <w:color w:val="FF0000"/>
                <w:sz w:val="22"/>
                <w:szCs w:val="22"/>
                <w:lang w:val="id-ID"/>
              </w:rPr>
              <w:t xml:space="preserve"> </w:t>
            </w:r>
            <w:r w:rsidRPr="00D31075">
              <w:rPr>
                <w:rFonts w:ascii="Arial" w:hAnsi="Arial" w:cs="Arial"/>
                <w:b/>
                <w:color w:val="FF0000"/>
                <w:sz w:val="22"/>
                <w:szCs w:val="22"/>
                <w:lang w:val="id-ID"/>
              </w:rPr>
              <w:t>Mampu Bersaing Di Dunia</w:t>
            </w:r>
            <w:r w:rsidRPr="00D31075">
              <w:rPr>
                <w:rFonts w:ascii="Arial" w:hAnsi="Arial" w:cs="Arial"/>
                <w:b/>
                <w:bCs/>
                <w:color w:val="FF0000"/>
                <w:sz w:val="22"/>
                <w:szCs w:val="22"/>
                <w:lang w:val="id-ID"/>
              </w:rPr>
              <w:t xml:space="preserve"> </w:t>
            </w:r>
            <w:r w:rsidRPr="00D31075">
              <w:rPr>
                <w:rFonts w:ascii="Arial" w:hAnsi="Arial" w:cs="Arial"/>
                <w:b/>
                <w:color w:val="FF0000"/>
                <w:sz w:val="22"/>
                <w:szCs w:val="22"/>
                <w:lang w:val="id-ID"/>
              </w:rPr>
              <w:t>Global</w:t>
            </w:r>
            <w:r w:rsidRPr="00D31075">
              <w:rPr>
                <w:rFonts w:ascii="Arial" w:hAnsi="Arial" w:cs="Arial"/>
                <w:color w:val="FF0000"/>
                <w:sz w:val="22"/>
                <w:szCs w:val="22"/>
                <w:lang w:val="id-ID"/>
              </w:rPr>
              <w:t xml:space="preserve"> </w:t>
            </w:r>
          </w:p>
        </w:tc>
      </w:tr>
      <w:tr w:rsidR="00484AD9" w:rsidRPr="00D31075" w14:paraId="042FE18A" w14:textId="77777777" w:rsidTr="00D91295">
        <w:tc>
          <w:tcPr>
            <w:tcW w:w="2972" w:type="dxa"/>
            <w:vMerge w:val="restart"/>
          </w:tcPr>
          <w:p w14:paraId="53374703" w14:textId="77777777" w:rsidR="007161D4"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 xml:space="preserve">Diterapkannya teknologi pertanian rakyat tepat guna pada 250 nagari/desa dengan didukung oleh BATP sehingga tercapainya </w:t>
            </w:r>
            <w:r w:rsidRPr="00D31075">
              <w:rPr>
                <w:rFonts w:ascii="Arial" w:hAnsi="Arial" w:cs="Arial"/>
                <w:color w:val="FF0000"/>
                <w:sz w:val="22"/>
                <w:szCs w:val="22"/>
                <w:lang w:val="id-ID"/>
              </w:rPr>
              <w:lastRenderedPageBreak/>
              <w:t>usaha pertanian rakyat modern.</w:t>
            </w:r>
          </w:p>
          <w:p w14:paraId="3266A457" w14:textId="77777777" w:rsidR="00DE2C65"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Meningkatnya pengembangan kawasan yang terintegrasi</w:t>
            </w:r>
          </w:p>
          <w:p w14:paraId="19FA871A" w14:textId="77777777" w:rsidR="00DE2C65"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Terbangunnya 250 KSP, 95 KIMBUN dan pemantapan KAPET serta Agrocity yang sudah ada dan pembangunan baru yang layak.</w:t>
            </w:r>
          </w:p>
          <w:p w14:paraId="0319BB67" w14:textId="68A8420B" w:rsidR="007161D4"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Termantapkannya regulasi usaha dan bertambahnya perusahaan yang aktif dalam usaha penagkapan dan budidaya perinkanan laut.</w:t>
            </w:r>
          </w:p>
          <w:p w14:paraId="77C5765F" w14:textId="77777777" w:rsidR="007161D4"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Meningkatnya hasil tangkapan dan budidaya perikanan</w:t>
            </w:r>
          </w:p>
          <w:p w14:paraId="3BE4119D" w14:textId="77777777" w:rsidR="007161D4"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Terlaksanaanya usaha perdagangan dan jasa yang mampu bersaing di dunia global.</w:t>
            </w:r>
          </w:p>
          <w:p w14:paraId="31E38A54" w14:textId="77777777" w:rsidR="00C82051" w:rsidRPr="00D31075" w:rsidRDefault="007161D4"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Terwujudnya Sumatera Barat sebagai daerah Tujuan utama wisata</w:t>
            </w:r>
          </w:p>
          <w:p w14:paraId="4286D92A" w14:textId="013E8D30" w:rsidR="00DE2C65" w:rsidRPr="00D31075" w:rsidRDefault="00DE2C65" w:rsidP="00877457">
            <w:pPr>
              <w:numPr>
                <w:ilvl w:val="0"/>
                <w:numId w:val="17"/>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Terwujudnya Sumatera Barat sebagai pusat pertumbuhan dan pintu gerbang Pantai Barat Sumatera</w:t>
            </w:r>
          </w:p>
        </w:tc>
        <w:tc>
          <w:tcPr>
            <w:tcW w:w="2835" w:type="dxa"/>
          </w:tcPr>
          <w:p w14:paraId="4A45E6EA" w14:textId="77777777" w:rsidR="00C82051" w:rsidRPr="00D31075" w:rsidRDefault="00C82051" w:rsidP="00877457">
            <w:pPr>
              <w:pStyle w:val="ListParagraph"/>
              <w:numPr>
                <w:ilvl w:val="0"/>
                <w:numId w:val="60"/>
              </w:numPr>
              <w:snapToGrid w:val="0"/>
              <w:spacing w:line="288" w:lineRule="auto"/>
              <w:ind w:left="312"/>
              <w:contextualSpacing w:val="0"/>
              <w:jc w:val="both"/>
              <w:rPr>
                <w:rFonts w:ascii="Arial" w:hAnsi="Arial" w:cs="Arial"/>
                <w:bCs/>
                <w:color w:val="FF0000"/>
                <w:sz w:val="22"/>
                <w:szCs w:val="22"/>
                <w:lang w:val="id-ID" w:eastAsia="id-ID"/>
              </w:rPr>
            </w:pPr>
            <w:r w:rsidRPr="00D31075">
              <w:rPr>
                <w:rFonts w:ascii="Arial" w:hAnsi="Arial" w:cs="Arial"/>
                <w:bCs/>
                <w:color w:val="FF0000"/>
                <w:sz w:val="22"/>
                <w:szCs w:val="22"/>
                <w:lang w:val="id-ID"/>
              </w:rPr>
              <w:lastRenderedPageBreak/>
              <w:t xml:space="preserve">Meningkatnya  pendapatan petani  pertanian (Tanaman pangan, Holtikultura, Perkebunan, </w:t>
            </w:r>
            <w:r w:rsidRPr="00D31075">
              <w:rPr>
                <w:rFonts w:ascii="Arial" w:hAnsi="Arial" w:cs="Arial"/>
                <w:bCs/>
                <w:color w:val="FF0000"/>
                <w:sz w:val="22"/>
                <w:szCs w:val="22"/>
                <w:lang w:val="id-ID"/>
              </w:rPr>
              <w:lastRenderedPageBreak/>
              <w:t>Peternakan, Kelautan dan Perikanan</w:t>
            </w:r>
          </w:p>
          <w:p w14:paraId="76B883DC" w14:textId="77777777" w:rsidR="00C82051" w:rsidRPr="00D31075" w:rsidRDefault="00C82051" w:rsidP="00877457">
            <w:pPr>
              <w:snapToGrid w:val="0"/>
              <w:spacing w:line="288" w:lineRule="auto"/>
              <w:ind w:left="312"/>
              <w:jc w:val="center"/>
              <w:rPr>
                <w:rFonts w:ascii="Arial" w:hAnsi="Arial" w:cs="Arial"/>
                <w:bCs/>
                <w:color w:val="FF0000"/>
                <w:sz w:val="22"/>
                <w:szCs w:val="22"/>
                <w:lang w:val="id-ID" w:eastAsia="id-ID"/>
              </w:rPr>
            </w:pPr>
          </w:p>
        </w:tc>
        <w:tc>
          <w:tcPr>
            <w:tcW w:w="3402" w:type="dxa"/>
          </w:tcPr>
          <w:p w14:paraId="0F9C6E3A" w14:textId="77777777" w:rsidR="00F44DB9" w:rsidRPr="00D31075" w:rsidRDefault="00F44DB9" w:rsidP="00877457">
            <w:pPr>
              <w:pStyle w:val="ListParagraph"/>
              <w:numPr>
                <w:ilvl w:val="0"/>
                <w:numId w:val="25"/>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iCs/>
                <w:color w:val="FF0000"/>
                <w:sz w:val="22"/>
                <w:szCs w:val="22"/>
                <w:lang w:val="id-ID"/>
              </w:rPr>
              <w:lastRenderedPageBreak/>
              <w:t>Optimalisasi Kelembagaan bidang pertanian (BUMD pertanian)</w:t>
            </w:r>
          </w:p>
          <w:p w14:paraId="7F3D53B9" w14:textId="77777777" w:rsidR="00F44DB9" w:rsidRPr="00D31075" w:rsidRDefault="00F44DB9" w:rsidP="00877457">
            <w:pPr>
              <w:pStyle w:val="ListParagraph"/>
              <w:numPr>
                <w:ilvl w:val="0"/>
                <w:numId w:val="25"/>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Peningkatkan produksi dan produktivitas komoditas unggulan sektor </w:t>
            </w:r>
            <w:r w:rsidRPr="00D31075">
              <w:rPr>
                <w:rFonts w:ascii="Arial" w:eastAsia="Times New Roman" w:hAnsi="Arial" w:cs="Arial"/>
                <w:color w:val="FF0000"/>
                <w:sz w:val="22"/>
                <w:szCs w:val="22"/>
                <w:lang w:val="id-ID"/>
              </w:rPr>
              <w:lastRenderedPageBreak/>
              <w:t>Perkebunan, Tanaman Pangan dan Hortikultura, peternakan dan perikanan</w:t>
            </w:r>
          </w:p>
          <w:p w14:paraId="6EC1EA4C" w14:textId="77777777" w:rsidR="00F44DB9" w:rsidRPr="00D31075" w:rsidRDefault="00F44DB9" w:rsidP="00877457">
            <w:pPr>
              <w:pStyle w:val="ListParagraph"/>
              <w:numPr>
                <w:ilvl w:val="0"/>
                <w:numId w:val="25"/>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penggunaan dan pemanfaatan inovasi tepat guna</w:t>
            </w:r>
          </w:p>
          <w:p w14:paraId="20465CD3" w14:textId="77777777" w:rsidR="00F44DB9" w:rsidRPr="00D31075" w:rsidRDefault="00F44DB9" w:rsidP="00877457">
            <w:pPr>
              <w:pStyle w:val="ListParagraph"/>
              <w:numPr>
                <w:ilvl w:val="0"/>
                <w:numId w:val="25"/>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Mengembangkan Usaha - Usaha Ekonomi Berbasis kelautan dan Perikanan</w:t>
            </w:r>
          </w:p>
          <w:p w14:paraId="4663BDD4" w14:textId="77777777" w:rsidR="00F44DB9" w:rsidRPr="00D31075" w:rsidRDefault="00F44DB9" w:rsidP="00877457">
            <w:pPr>
              <w:pStyle w:val="ListParagraph"/>
              <w:numPr>
                <w:ilvl w:val="0"/>
                <w:numId w:val="25"/>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Pengembangan </w:t>
            </w:r>
            <w:r w:rsidRPr="00D31075">
              <w:rPr>
                <w:rFonts w:ascii="Arial" w:eastAsia="Times New Roman" w:hAnsi="Arial" w:cs="Arial"/>
                <w:i/>
                <w:color w:val="FF0000"/>
                <w:sz w:val="22"/>
                <w:szCs w:val="22"/>
                <w:lang w:val="id-ID"/>
              </w:rPr>
              <w:t>system value chain</w:t>
            </w:r>
          </w:p>
          <w:p w14:paraId="028A06B4" w14:textId="7B764A2D" w:rsidR="00C82051" w:rsidRPr="00D31075" w:rsidRDefault="00F44DB9" w:rsidP="00877457">
            <w:pPr>
              <w:pStyle w:val="ListParagraph"/>
              <w:numPr>
                <w:ilvl w:val="0"/>
                <w:numId w:val="25"/>
              </w:numPr>
              <w:snapToGrid w:val="0"/>
              <w:spacing w:line="288" w:lineRule="auto"/>
              <w:ind w:left="317"/>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t>Fasilitasi pembangunan industri hilir pertanian, perikanan, peternakan dan hasil kehutanan </w:t>
            </w:r>
          </w:p>
        </w:tc>
      </w:tr>
      <w:tr w:rsidR="00484AD9" w:rsidRPr="00D31075" w14:paraId="31A21C5C" w14:textId="77777777" w:rsidTr="00D91295">
        <w:tc>
          <w:tcPr>
            <w:tcW w:w="2972" w:type="dxa"/>
            <w:vMerge/>
          </w:tcPr>
          <w:p w14:paraId="3BEC1CD0" w14:textId="77777777" w:rsidR="00C82051" w:rsidRPr="00D31075" w:rsidRDefault="00C82051"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6C1A3270" w14:textId="6466B1BA" w:rsidR="00C82051" w:rsidRPr="00D31075" w:rsidRDefault="00F44DB9" w:rsidP="00877457">
            <w:pPr>
              <w:pStyle w:val="ListParagraph"/>
              <w:numPr>
                <w:ilvl w:val="0"/>
                <w:numId w:val="60"/>
              </w:numPr>
              <w:snapToGrid w:val="0"/>
              <w:spacing w:line="288" w:lineRule="auto"/>
              <w:ind w:left="312"/>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t xml:space="preserve">Meningkatnya ketahanan dan </w:t>
            </w:r>
            <w:r w:rsidRPr="00D31075">
              <w:rPr>
                <w:rFonts w:ascii="Arial" w:hAnsi="Arial" w:cs="Arial"/>
                <w:color w:val="FF0000"/>
                <w:sz w:val="22"/>
                <w:szCs w:val="22"/>
                <w:lang w:val="id-ID"/>
              </w:rPr>
              <w:t>keamanan</w:t>
            </w:r>
            <w:r w:rsidRPr="00D31075">
              <w:rPr>
                <w:rFonts w:ascii="Arial" w:hAnsi="Arial" w:cs="Arial"/>
                <w:color w:val="FF0000"/>
                <w:sz w:val="22"/>
                <w:szCs w:val="22"/>
                <w:u w:val="single"/>
                <w:lang w:val="id-ID"/>
              </w:rPr>
              <w:t xml:space="preserve"> </w:t>
            </w:r>
            <w:r w:rsidRPr="00D31075">
              <w:rPr>
                <w:rFonts w:ascii="Arial" w:eastAsia="Times New Roman" w:hAnsi="Arial" w:cs="Arial"/>
                <w:color w:val="FF0000"/>
                <w:sz w:val="22"/>
                <w:szCs w:val="22"/>
                <w:lang w:val="id-ID"/>
              </w:rPr>
              <w:t>pangan</w:t>
            </w:r>
          </w:p>
        </w:tc>
        <w:tc>
          <w:tcPr>
            <w:tcW w:w="3402" w:type="dxa"/>
          </w:tcPr>
          <w:p w14:paraId="6B8E6920" w14:textId="77777777" w:rsidR="00F44DB9" w:rsidRPr="00D31075" w:rsidRDefault="00F44DB9" w:rsidP="00877457">
            <w:pPr>
              <w:pStyle w:val="ListParagraph"/>
              <w:numPr>
                <w:ilvl w:val="0"/>
                <w:numId w:val="2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pengelolaan panen, pasca panen komoditi pangan pokok;</w:t>
            </w:r>
          </w:p>
          <w:p w14:paraId="5163E3CA" w14:textId="77777777" w:rsidR="00F44DB9" w:rsidRPr="00D31075" w:rsidRDefault="00F44DB9" w:rsidP="00877457">
            <w:pPr>
              <w:pStyle w:val="ListParagraph"/>
              <w:numPr>
                <w:ilvl w:val="0"/>
                <w:numId w:val="2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jumlah cadangan pangan pemerintah Provinsi Sumatera Barat;</w:t>
            </w:r>
          </w:p>
          <w:p w14:paraId="00269D45" w14:textId="77777777" w:rsidR="00F44DB9" w:rsidRPr="00D31075" w:rsidRDefault="00F44DB9" w:rsidP="00877457">
            <w:pPr>
              <w:pStyle w:val="ListParagraph"/>
              <w:numPr>
                <w:ilvl w:val="0"/>
                <w:numId w:val="2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pemberdayaan dan pengembangan pangan lokal;</w:t>
            </w:r>
          </w:p>
          <w:p w14:paraId="646C0E38" w14:textId="77777777" w:rsidR="00F44DB9" w:rsidRPr="00D31075" w:rsidRDefault="00F44DB9" w:rsidP="00877457">
            <w:pPr>
              <w:pStyle w:val="ListParagraph"/>
              <w:numPr>
                <w:ilvl w:val="0"/>
                <w:numId w:val="2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Pemberdayaan daerah rentan pangan</w:t>
            </w:r>
          </w:p>
          <w:p w14:paraId="12F3E4ED" w14:textId="206A765B" w:rsidR="00C82051" w:rsidRPr="00D31075" w:rsidRDefault="00F44DB9" w:rsidP="00877457">
            <w:pPr>
              <w:pStyle w:val="ListParagraph"/>
              <w:numPr>
                <w:ilvl w:val="0"/>
                <w:numId w:val="29"/>
              </w:numPr>
              <w:snapToGrid w:val="0"/>
              <w:spacing w:line="288" w:lineRule="auto"/>
              <w:ind w:left="317"/>
              <w:contextualSpacing w:val="0"/>
              <w:jc w:val="both"/>
              <w:rPr>
                <w:rFonts w:ascii="Arial" w:hAnsi="Arial" w:cs="Arial"/>
                <w:bCs/>
                <w:iCs/>
                <w:color w:val="FF0000"/>
                <w:sz w:val="22"/>
                <w:szCs w:val="22"/>
                <w:lang w:val="id-ID"/>
              </w:rPr>
            </w:pPr>
            <w:r w:rsidRPr="00D31075">
              <w:rPr>
                <w:rFonts w:ascii="Arial" w:eastAsia="Times New Roman" w:hAnsi="Arial" w:cs="Arial"/>
                <w:color w:val="FF0000"/>
                <w:sz w:val="22"/>
                <w:szCs w:val="22"/>
                <w:lang w:val="id-ID"/>
              </w:rPr>
              <w:t>Peningkatan keamanan pangan</w:t>
            </w:r>
          </w:p>
        </w:tc>
      </w:tr>
      <w:tr w:rsidR="00484AD9" w:rsidRPr="00D31075" w14:paraId="0794BC34" w14:textId="77777777" w:rsidTr="00D91295">
        <w:tc>
          <w:tcPr>
            <w:tcW w:w="2972" w:type="dxa"/>
            <w:vMerge/>
          </w:tcPr>
          <w:p w14:paraId="3326BB1B" w14:textId="77777777" w:rsidR="00C82051" w:rsidRPr="00D31075" w:rsidRDefault="00C82051"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6FE4D1CC" w14:textId="77777777" w:rsidR="00C82051" w:rsidRPr="00D31075" w:rsidRDefault="00C82051" w:rsidP="00877457">
            <w:pPr>
              <w:pStyle w:val="ListParagraph"/>
              <w:numPr>
                <w:ilvl w:val="0"/>
                <w:numId w:val="60"/>
              </w:numPr>
              <w:snapToGrid w:val="0"/>
              <w:spacing w:line="288" w:lineRule="auto"/>
              <w:ind w:left="312"/>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Meningkatnya pendapatan petani hutan</w:t>
            </w:r>
          </w:p>
        </w:tc>
        <w:tc>
          <w:tcPr>
            <w:tcW w:w="3402" w:type="dxa"/>
          </w:tcPr>
          <w:p w14:paraId="04CA1C98" w14:textId="77777777" w:rsidR="00F44DB9" w:rsidRPr="00D31075" w:rsidRDefault="00F44DB9" w:rsidP="00877457">
            <w:pPr>
              <w:pStyle w:val="ListParagraph"/>
              <w:numPr>
                <w:ilvl w:val="0"/>
                <w:numId w:val="52"/>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kelompok masyarakat dalam pengelolaan hutan melalui skema Perhutanan sosial dalam bentuk HTR, HN dan HKm</w:t>
            </w:r>
          </w:p>
          <w:p w14:paraId="5B452B23" w14:textId="58B7A7D1" w:rsidR="00C82051" w:rsidRPr="00D31075" w:rsidRDefault="00F44DB9" w:rsidP="00877457">
            <w:pPr>
              <w:pStyle w:val="ListParagraph"/>
              <w:numPr>
                <w:ilvl w:val="0"/>
                <w:numId w:val="52"/>
              </w:numPr>
              <w:snapToGrid w:val="0"/>
              <w:spacing w:line="288" w:lineRule="auto"/>
              <w:ind w:left="317"/>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t>Peningkatan Kinerja pengusahaan dan penatausahaan  hasil hutan serta industri kehutanan</w:t>
            </w:r>
          </w:p>
        </w:tc>
      </w:tr>
      <w:tr w:rsidR="00484AD9" w:rsidRPr="00D31075" w14:paraId="3AC48BD6" w14:textId="77777777" w:rsidTr="00D91295">
        <w:tc>
          <w:tcPr>
            <w:tcW w:w="2972" w:type="dxa"/>
            <w:vMerge/>
          </w:tcPr>
          <w:p w14:paraId="6064E08F" w14:textId="77777777" w:rsidR="00C82051" w:rsidRPr="00D31075" w:rsidRDefault="00C82051"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1907A731" w14:textId="40A324E7" w:rsidR="00C82051" w:rsidRPr="00D31075" w:rsidRDefault="00C82051" w:rsidP="00877457">
            <w:pPr>
              <w:pStyle w:val="ListParagraph"/>
              <w:numPr>
                <w:ilvl w:val="0"/>
                <w:numId w:val="60"/>
              </w:numPr>
              <w:snapToGrid w:val="0"/>
              <w:spacing w:line="288" w:lineRule="auto"/>
              <w:ind w:left="312"/>
              <w:contextualSpacing w:val="0"/>
              <w:rPr>
                <w:rFonts w:ascii="Arial" w:hAnsi="Arial" w:cs="Arial"/>
                <w:bCs/>
                <w:color w:val="FF0000"/>
                <w:sz w:val="22"/>
                <w:szCs w:val="22"/>
                <w:lang w:val="id-ID"/>
              </w:rPr>
            </w:pPr>
            <w:r w:rsidRPr="00D31075">
              <w:rPr>
                <w:rFonts w:ascii="Arial" w:eastAsia="Times New Roman" w:hAnsi="Arial" w:cs="Arial"/>
                <w:bCs/>
                <w:color w:val="FF0000"/>
                <w:sz w:val="22"/>
                <w:szCs w:val="22"/>
                <w:lang w:val="id-ID"/>
              </w:rPr>
              <w:t>Sumatera Barat Sebagai pusat perdagangan</w:t>
            </w:r>
          </w:p>
        </w:tc>
        <w:tc>
          <w:tcPr>
            <w:tcW w:w="3402" w:type="dxa"/>
          </w:tcPr>
          <w:p w14:paraId="0B205752" w14:textId="47358494" w:rsidR="00F44DB9" w:rsidRPr="00D31075" w:rsidRDefault="00F44DB9" w:rsidP="00877457">
            <w:pPr>
              <w:pStyle w:val="ListParagraph"/>
              <w:numPr>
                <w:ilvl w:val="1"/>
                <w:numId w:val="53"/>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sarana dan prasarana perdagangan</w:t>
            </w:r>
          </w:p>
          <w:p w14:paraId="70D2F31B" w14:textId="77777777" w:rsidR="00F44DB9" w:rsidRPr="00D31075" w:rsidRDefault="00F44DB9" w:rsidP="00877457">
            <w:pPr>
              <w:pStyle w:val="ListParagraph"/>
              <w:numPr>
                <w:ilvl w:val="1"/>
                <w:numId w:val="53"/>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perlindungan konsumen dan Pengawasan perdagangan, dan standardisasi mutu komoditi potensial</w:t>
            </w:r>
          </w:p>
          <w:p w14:paraId="3D4FD5A9" w14:textId="527BC21F" w:rsidR="00C82051" w:rsidRPr="00D31075" w:rsidRDefault="00F44DB9" w:rsidP="00877457">
            <w:pPr>
              <w:pStyle w:val="ListParagraph"/>
              <w:numPr>
                <w:ilvl w:val="1"/>
                <w:numId w:val="53"/>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Pengembangan pasar ekspor</w:t>
            </w:r>
          </w:p>
        </w:tc>
      </w:tr>
      <w:tr w:rsidR="00484AD9" w:rsidRPr="00D31075" w14:paraId="6F29A729" w14:textId="77777777" w:rsidTr="00D91295">
        <w:tc>
          <w:tcPr>
            <w:tcW w:w="2972" w:type="dxa"/>
            <w:vMerge/>
          </w:tcPr>
          <w:p w14:paraId="2135699C" w14:textId="77777777" w:rsidR="00C82051" w:rsidRPr="00D31075" w:rsidRDefault="00C82051"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1921497C" w14:textId="77777777" w:rsidR="00C82051" w:rsidRPr="00D31075" w:rsidRDefault="00C82051" w:rsidP="00877457">
            <w:pPr>
              <w:pStyle w:val="ListParagraph"/>
              <w:numPr>
                <w:ilvl w:val="0"/>
                <w:numId w:val="60"/>
              </w:numPr>
              <w:snapToGrid w:val="0"/>
              <w:spacing w:line="288" w:lineRule="auto"/>
              <w:ind w:left="312"/>
              <w:contextualSpacing w:val="0"/>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Sumatera Barat sebagai pusat Industri Kecil dan Menengah</w:t>
            </w:r>
          </w:p>
        </w:tc>
        <w:tc>
          <w:tcPr>
            <w:tcW w:w="3402" w:type="dxa"/>
          </w:tcPr>
          <w:p w14:paraId="21892C4A" w14:textId="77777777" w:rsidR="00F44DB9" w:rsidRPr="00D31075" w:rsidRDefault="00F44DB9" w:rsidP="00877457">
            <w:pPr>
              <w:pStyle w:val="ListParagraph"/>
              <w:numPr>
                <w:ilvl w:val="1"/>
                <w:numId w:val="54"/>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daya saing produk IKM</w:t>
            </w:r>
          </w:p>
          <w:p w14:paraId="79C7558B" w14:textId="181EAADA" w:rsidR="00C82051" w:rsidRPr="00D31075" w:rsidRDefault="00F44DB9" w:rsidP="00877457">
            <w:pPr>
              <w:pStyle w:val="ListParagraph"/>
              <w:numPr>
                <w:ilvl w:val="1"/>
                <w:numId w:val="54"/>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Pengembangan sentra Industri Kecil dan Menengah</w:t>
            </w:r>
          </w:p>
        </w:tc>
      </w:tr>
      <w:tr w:rsidR="00484AD9" w:rsidRPr="00D31075" w14:paraId="3D8E09CF" w14:textId="77777777" w:rsidTr="00D91295">
        <w:tc>
          <w:tcPr>
            <w:tcW w:w="2972" w:type="dxa"/>
            <w:vMerge/>
          </w:tcPr>
          <w:p w14:paraId="2BFEBEDD" w14:textId="77777777" w:rsidR="00877144" w:rsidRPr="00D31075" w:rsidRDefault="00877144"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66ECFE92" w14:textId="7C7B2848" w:rsidR="00877144" w:rsidRPr="00D31075" w:rsidRDefault="00877144" w:rsidP="00877457">
            <w:pPr>
              <w:pStyle w:val="ListParagraph"/>
              <w:numPr>
                <w:ilvl w:val="0"/>
                <w:numId w:val="60"/>
              </w:numPr>
              <w:snapToGrid w:val="0"/>
              <w:spacing w:line="288" w:lineRule="auto"/>
              <w:ind w:left="312"/>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Terwujudnya Pelaku koperasi dan UMKM yang sejahtera </w:t>
            </w:r>
          </w:p>
        </w:tc>
        <w:tc>
          <w:tcPr>
            <w:tcW w:w="3402" w:type="dxa"/>
          </w:tcPr>
          <w:p w14:paraId="78CC1CC4" w14:textId="77777777" w:rsidR="00877144" w:rsidRPr="00D31075" w:rsidRDefault="00877144" w:rsidP="00877457">
            <w:pPr>
              <w:pStyle w:val="ListParagraph"/>
              <w:numPr>
                <w:ilvl w:val="0"/>
                <w:numId w:val="55"/>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kapasitas UMKM dan wirausaha</w:t>
            </w:r>
          </w:p>
          <w:p w14:paraId="76A157BE" w14:textId="77777777" w:rsidR="00877144" w:rsidRPr="00D31075" w:rsidRDefault="00877144" w:rsidP="00877457">
            <w:pPr>
              <w:pStyle w:val="ListParagraph"/>
              <w:numPr>
                <w:ilvl w:val="0"/>
                <w:numId w:val="55"/>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akses pembiayaan koperasi dan UMKM</w:t>
            </w:r>
          </w:p>
          <w:p w14:paraId="7DD3B32F" w14:textId="7472E3FD" w:rsidR="00877144" w:rsidRPr="00D31075" w:rsidRDefault="00877144" w:rsidP="00877457">
            <w:pPr>
              <w:pStyle w:val="ListParagraph"/>
              <w:numPr>
                <w:ilvl w:val="0"/>
                <w:numId w:val="55"/>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Penguatan kelembagaan dan pengawasan koperasi dan UMKM</w:t>
            </w:r>
          </w:p>
        </w:tc>
      </w:tr>
      <w:tr w:rsidR="00484AD9" w:rsidRPr="00D31075" w14:paraId="6B6B7829" w14:textId="77777777" w:rsidTr="009F7D28">
        <w:tc>
          <w:tcPr>
            <w:tcW w:w="2972" w:type="dxa"/>
            <w:vMerge/>
          </w:tcPr>
          <w:p w14:paraId="4437344D" w14:textId="77777777" w:rsidR="00877144" w:rsidRPr="00D31075" w:rsidRDefault="00877144"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14DE54DA" w14:textId="47ACF83D" w:rsidR="00877144" w:rsidRPr="00D31075" w:rsidRDefault="00877144" w:rsidP="00877457">
            <w:pPr>
              <w:pStyle w:val="ListParagraph"/>
              <w:numPr>
                <w:ilvl w:val="0"/>
                <w:numId w:val="60"/>
              </w:numPr>
              <w:snapToGrid w:val="0"/>
              <w:spacing w:line="288" w:lineRule="auto"/>
              <w:ind w:left="312"/>
              <w:contextualSpacing w:val="0"/>
              <w:jc w:val="both"/>
              <w:rPr>
                <w:rFonts w:ascii="Arial" w:eastAsia="Times New Roman" w:hAnsi="Arial" w:cs="Arial"/>
                <w:bCs/>
                <w:color w:val="FF0000"/>
                <w:sz w:val="22"/>
                <w:szCs w:val="22"/>
                <w:lang w:val="id-ID"/>
              </w:rPr>
            </w:pPr>
            <w:r w:rsidRPr="00D31075">
              <w:rPr>
                <w:rFonts w:ascii="Arial" w:hAnsi="Arial" w:cs="Arial"/>
                <w:color w:val="FF0000"/>
                <w:sz w:val="22"/>
                <w:szCs w:val="22"/>
                <w:lang w:val="id-ID"/>
              </w:rPr>
              <w:t xml:space="preserve">Terciptanya 100.000 </w:t>
            </w:r>
            <w:r w:rsidRPr="00D31075">
              <w:rPr>
                <w:rFonts w:ascii="Arial" w:hAnsi="Arial" w:cs="Arial"/>
                <w:i/>
                <w:color w:val="FF0000"/>
                <w:sz w:val="22"/>
                <w:szCs w:val="22"/>
                <w:lang w:val="id-ID"/>
              </w:rPr>
              <w:t>enterpreneur</w:t>
            </w:r>
            <w:r w:rsidRPr="00D31075">
              <w:rPr>
                <w:rFonts w:ascii="Arial" w:hAnsi="Arial" w:cs="Arial"/>
                <w:color w:val="FF0000"/>
                <w:sz w:val="22"/>
                <w:szCs w:val="22"/>
                <w:lang w:val="id-ID"/>
              </w:rPr>
              <w:t xml:space="preserve"> dari berbagai sektor </w:t>
            </w:r>
          </w:p>
        </w:tc>
        <w:tc>
          <w:tcPr>
            <w:tcW w:w="3402" w:type="dxa"/>
          </w:tcPr>
          <w:p w14:paraId="6C495B02" w14:textId="77777777" w:rsidR="00877144" w:rsidRPr="00D31075" w:rsidRDefault="00877144" w:rsidP="00877457">
            <w:pPr>
              <w:pStyle w:val="ListParagraph"/>
              <w:numPr>
                <w:ilvl w:val="0"/>
                <w:numId w:val="56"/>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Penumbuhan dan Peningkatan SDM </w:t>
            </w:r>
            <w:r w:rsidRPr="00D31075">
              <w:rPr>
                <w:rFonts w:ascii="Arial" w:hAnsi="Arial" w:cs="Arial"/>
                <w:i/>
                <w:color w:val="FF0000"/>
                <w:sz w:val="22"/>
                <w:szCs w:val="22"/>
                <w:lang w:val="id-ID"/>
              </w:rPr>
              <w:t>entrepreneur</w:t>
            </w:r>
          </w:p>
          <w:p w14:paraId="3069F1BC" w14:textId="4E674EDD" w:rsidR="00877144" w:rsidRPr="00D31075" w:rsidRDefault="00877144" w:rsidP="00877457">
            <w:pPr>
              <w:pStyle w:val="ListParagraph"/>
              <w:numPr>
                <w:ilvl w:val="0"/>
                <w:numId w:val="56"/>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 xml:space="preserve">Peningkatan fasilitasi </w:t>
            </w:r>
            <w:r w:rsidRPr="00D31075">
              <w:rPr>
                <w:rFonts w:ascii="Arial" w:hAnsi="Arial" w:cs="Arial"/>
                <w:i/>
                <w:color w:val="FF0000"/>
                <w:sz w:val="22"/>
                <w:szCs w:val="22"/>
                <w:lang w:val="id-ID"/>
              </w:rPr>
              <w:t>enterpreneur</w:t>
            </w:r>
          </w:p>
        </w:tc>
      </w:tr>
      <w:tr w:rsidR="00484AD9" w:rsidRPr="00D31075" w14:paraId="627E29F9" w14:textId="77777777" w:rsidTr="009F7D28">
        <w:tc>
          <w:tcPr>
            <w:tcW w:w="2972" w:type="dxa"/>
            <w:vMerge/>
          </w:tcPr>
          <w:p w14:paraId="3AAF2B0C" w14:textId="77777777" w:rsidR="00877144" w:rsidRPr="00D31075" w:rsidRDefault="00877144"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6D133589" w14:textId="77777777" w:rsidR="00877144" w:rsidRPr="00D31075" w:rsidRDefault="00877144" w:rsidP="00877457">
            <w:pPr>
              <w:pStyle w:val="ListParagraph"/>
              <w:numPr>
                <w:ilvl w:val="0"/>
                <w:numId w:val="60"/>
              </w:numPr>
              <w:snapToGrid w:val="0"/>
              <w:spacing w:line="288" w:lineRule="auto"/>
              <w:ind w:left="312"/>
              <w:contextualSpacing w:val="0"/>
              <w:jc w:val="both"/>
              <w:rPr>
                <w:rFonts w:ascii="Arial" w:hAnsi="Arial" w:cs="Arial"/>
                <w:bCs/>
                <w:color w:val="FF0000"/>
                <w:sz w:val="22"/>
                <w:szCs w:val="22"/>
                <w:lang w:val="id-ID"/>
              </w:rPr>
            </w:pPr>
            <w:r w:rsidRPr="00D31075">
              <w:rPr>
                <w:rFonts w:ascii="Arial" w:eastAsia="Times New Roman" w:hAnsi="Arial" w:cs="Arial"/>
                <w:bCs/>
                <w:color w:val="FF0000"/>
                <w:sz w:val="22"/>
                <w:szCs w:val="22"/>
                <w:lang w:val="id-ID"/>
              </w:rPr>
              <w:t>Meningkatnya pertumbuhan investasi</w:t>
            </w:r>
          </w:p>
        </w:tc>
        <w:tc>
          <w:tcPr>
            <w:tcW w:w="3402" w:type="dxa"/>
          </w:tcPr>
          <w:p w14:paraId="726B7BCF" w14:textId="77777777" w:rsidR="00877144" w:rsidRPr="00D31075" w:rsidRDefault="00877144" w:rsidP="00877457">
            <w:pPr>
              <w:pStyle w:val="ListParagraph"/>
              <w:numPr>
                <w:ilvl w:val="0"/>
                <w:numId w:val="57"/>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Peningkatan layanan investasi dan penanaman modal</w:t>
            </w:r>
          </w:p>
          <w:p w14:paraId="7ABDE81A" w14:textId="7F7624B7" w:rsidR="00877144" w:rsidRPr="00D31075" w:rsidRDefault="00877144" w:rsidP="00877457">
            <w:pPr>
              <w:pStyle w:val="ListParagraph"/>
              <w:numPr>
                <w:ilvl w:val="0"/>
                <w:numId w:val="57"/>
              </w:numPr>
              <w:snapToGrid w:val="0"/>
              <w:spacing w:line="288" w:lineRule="auto"/>
              <w:ind w:left="317" w:hanging="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Realisasi Investasi di Sumatera Barat</w:t>
            </w:r>
          </w:p>
        </w:tc>
      </w:tr>
      <w:tr w:rsidR="00484AD9" w:rsidRPr="00D31075" w14:paraId="14350002" w14:textId="77777777" w:rsidTr="009F7D28">
        <w:tc>
          <w:tcPr>
            <w:tcW w:w="2972" w:type="dxa"/>
            <w:vMerge/>
          </w:tcPr>
          <w:p w14:paraId="1D1D3177" w14:textId="77777777" w:rsidR="00463FD3" w:rsidRPr="00D31075" w:rsidRDefault="00463FD3"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03FF6D50" w14:textId="2C19C31E" w:rsidR="00463FD3" w:rsidRPr="00D31075" w:rsidRDefault="00463FD3" w:rsidP="00877457">
            <w:pPr>
              <w:pStyle w:val="ListParagraph"/>
              <w:numPr>
                <w:ilvl w:val="0"/>
                <w:numId w:val="60"/>
              </w:numPr>
              <w:snapToGrid w:val="0"/>
              <w:spacing w:line="288" w:lineRule="auto"/>
              <w:ind w:left="312"/>
              <w:contextualSpacing w:val="0"/>
              <w:jc w:val="both"/>
              <w:rPr>
                <w:rFonts w:ascii="Arial" w:eastAsia="Times New Roman" w:hAnsi="Arial" w:cs="Arial"/>
                <w:bCs/>
                <w:color w:val="FF0000"/>
                <w:sz w:val="22"/>
                <w:szCs w:val="22"/>
                <w:lang w:val="id-ID"/>
              </w:rPr>
            </w:pPr>
            <w:r w:rsidRPr="00D31075">
              <w:rPr>
                <w:rFonts w:ascii="Arial" w:eastAsia="Times New Roman" w:hAnsi="Arial" w:cs="Arial"/>
                <w:color w:val="FF0000"/>
                <w:sz w:val="22"/>
                <w:szCs w:val="22"/>
                <w:lang w:val="id-ID"/>
              </w:rPr>
              <w:t>Meningkatnya peran ekonomi digital</w:t>
            </w:r>
          </w:p>
        </w:tc>
        <w:tc>
          <w:tcPr>
            <w:tcW w:w="3402" w:type="dxa"/>
          </w:tcPr>
          <w:p w14:paraId="2744C48C" w14:textId="32919881" w:rsidR="00463FD3" w:rsidRPr="00D31075" w:rsidRDefault="00463FD3" w:rsidP="00877457">
            <w:pPr>
              <w:snapToGrid w:val="0"/>
              <w:spacing w:line="288" w:lineRule="auto"/>
              <w:rPr>
                <w:rFonts w:ascii="Arial" w:hAnsi="Arial" w:cs="Arial"/>
                <w:bCs/>
                <w:color w:val="FF0000"/>
                <w:sz w:val="22"/>
                <w:szCs w:val="22"/>
                <w:lang w:val="id-ID"/>
              </w:rPr>
            </w:pPr>
            <w:r w:rsidRPr="00D31075">
              <w:rPr>
                <w:rFonts w:ascii="Arial" w:eastAsia="Times New Roman" w:hAnsi="Arial" w:cs="Arial"/>
                <w:color w:val="FF0000"/>
                <w:sz w:val="22"/>
                <w:szCs w:val="22"/>
                <w:lang w:val="id-ID"/>
              </w:rPr>
              <w:t>Meningkatan kontribusi ekonomi digital</w:t>
            </w:r>
          </w:p>
        </w:tc>
      </w:tr>
      <w:tr w:rsidR="00484AD9" w:rsidRPr="00D31075" w14:paraId="0BDF2474" w14:textId="77777777" w:rsidTr="00F85579">
        <w:tc>
          <w:tcPr>
            <w:tcW w:w="2972" w:type="dxa"/>
            <w:vMerge/>
          </w:tcPr>
          <w:p w14:paraId="504E1BB3" w14:textId="77777777" w:rsidR="00463FD3" w:rsidRPr="00D31075" w:rsidRDefault="00463FD3"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5F898D19" w14:textId="064CC273" w:rsidR="00463FD3" w:rsidRPr="00D31075" w:rsidRDefault="00463FD3" w:rsidP="00877457">
            <w:pPr>
              <w:pStyle w:val="ListParagraph"/>
              <w:numPr>
                <w:ilvl w:val="0"/>
                <w:numId w:val="60"/>
              </w:numPr>
              <w:snapToGrid w:val="0"/>
              <w:spacing w:line="288" w:lineRule="auto"/>
              <w:ind w:left="312"/>
              <w:contextualSpacing w:val="0"/>
              <w:jc w:val="both"/>
              <w:rPr>
                <w:rFonts w:ascii="Arial" w:eastAsia="Times New Roman" w:hAnsi="Arial" w:cs="Arial"/>
                <w:bCs/>
                <w:color w:val="FF0000"/>
                <w:sz w:val="22"/>
                <w:szCs w:val="22"/>
                <w:lang w:val="id-ID"/>
              </w:rPr>
            </w:pPr>
            <w:r w:rsidRPr="00D31075">
              <w:rPr>
                <w:rFonts w:ascii="Arial" w:eastAsia="Times New Roman" w:hAnsi="Arial" w:cs="Arial"/>
                <w:color w:val="FF0000"/>
                <w:sz w:val="22"/>
                <w:szCs w:val="22"/>
                <w:lang w:val="id-ID"/>
              </w:rPr>
              <w:t>Meningkatnya kontribusi pariwisata dalam perekonomian Sumatera Barat</w:t>
            </w:r>
          </w:p>
        </w:tc>
        <w:tc>
          <w:tcPr>
            <w:tcW w:w="3402" w:type="dxa"/>
          </w:tcPr>
          <w:p w14:paraId="70440B15" w14:textId="77777777" w:rsidR="00463FD3" w:rsidRPr="00D31075" w:rsidRDefault="00463FD3" w:rsidP="00877457">
            <w:pPr>
              <w:pStyle w:val="ListParagraph"/>
              <w:numPr>
                <w:ilvl w:val="0"/>
                <w:numId w:val="58"/>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daya saing destinasi pariwisata berbasis aglomerasi</w:t>
            </w:r>
          </w:p>
          <w:p w14:paraId="7D6A232E" w14:textId="77777777" w:rsidR="00463FD3" w:rsidRPr="00D31075" w:rsidRDefault="00463FD3" w:rsidP="00877457">
            <w:pPr>
              <w:pStyle w:val="ListParagraph"/>
              <w:numPr>
                <w:ilvl w:val="0"/>
                <w:numId w:val="58"/>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pemasaran dan promosi pariwisata</w:t>
            </w:r>
          </w:p>
          <w:p w14:paraId="615EC602" w14:textId="6BD493F8" w:rsidR="00463FD3" w:rsidRPr="00D31075" w:rsidRDefault="00463FD3" w:rsidP="00877457">
            <w:pPr>
              <w:pStyle w:val="ListParagraph"/>
              <w:numPr>
                <w:ilvl w:val="0"/>
                <w:numId w:val="58"/>
              </w:numPr>
              <w:snapToGrid w:val="0"/>
              <w:spacing w:line="288" w:lineRule="auto"/>
              <w:ind w:left="317"/>
              <w:contextualSpacing w:val="0"/>
              <w:jc w:val="both"/>
              <w:rPr>
                <w:rFonts w:ascii="Arial" w:hAnsi="Arial" w:cs="Arial"/>
                <w:bCs/>
                <w:color w:val="FF0000"/>
                <w:sz w:val="22"/>
                <w:szCs w:val="22"/>
                <w:lang w:val="id-ID"/>
              </w:rPr>
            </w:pPr>
            <w:r w:rsidRPr="00D31075">
              <w:rPr>
                <w:rFonts w:ascii="Arial" w:eastAsia="Times New Roman" w:hAnsi="Arial" w:cs="Arial"/>
                <w:color w:val="FF0000"/>
                <w:sz w:val="22"/>
                <w:szCs w:val="22"/>
                <w:lang w:val="id-ID"/>
              </w:rPr>
              <w:t>Meningkatkan daya saing Sumber Daya Manusia Pariwisata</w:t>
            </w:r>
          </w:p>
        </w:tc>
      </w:tr>
      <w:tr w:rsidR="00484AD9" w:rsidRPr="00D31075" w14:paraId="6E39E368" w14:textId="77777777" w:rsidTr="00D91295">
        <w:tc>
          <w:tcPr>
            <w:tcW w:w="2972" w:type="dxa"/>
            <w:vMerge/>
          </w:tcPr>
          <w:p w14:paraId="0A8634EF" w14:textId="77777777" w:rsidR="00463FD3" w:rsidRPr="00D31075" w:rsidRDefault="00463FD3" w:rsidP="00877457">
            <w:pPr>
              <w:numPr>
                <w:ilvl w:val="0"/>
                <w:numId w:val="17"/>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59A9708A" w14:textId="5ECBCA60" w:rsidR="00463FD3" w:rsidRPr="00D31075" w:rsidRDefault="00463FD3" w:rsidP="00877457">
            <w:pPr>
              <w:pStyle w:val="ListParagraph"/>
              <w:numPr>
                <w:ilvl w:val="0"/>
                <w:numId w:val="60"/>
              </w:numPr>
              <w:snapToGrid w:val="0"/>
              <w:spacing w:line="288" w:lineRule="auto"/>
              <w:ind w:left="312"/>
              <w:contextualSpacing w:val="0"/>
              <w:jc w:val="both"/>
              <w:rPr>
                <w:rFonts w:ascii="Arial" w:eastAsia="Times New Roman" w:hAnsi="Arial" w:cs="Arial"/>
                <w:bCs/>
                <w:color w:val="FF0000"/>
                <w:sz w:val="22"/>
                <w:szCs w:val="22"/>
                <w:lang w:val="id-ID"/>
              </w:rPr>
            </w:pPr>
            <w:r w:rsidRPr="00D31075">
              <w:rPr>
                <w:rFonts w:ascii="Arial" w:eastAsia="Times New Roman" w:hAnsi="Arial" w:cs="Arial"/>
                <w:color w:val="FF0000"/>
                <w:sz w:val="22"/>
                <w:szCs w:val="22"/>
                <w:lang w:val="id-ID"/>
              </w:rPr>
              <w:t>Meningkatnya kontribusi ekonomi kreatif dalam perekonomian Sumatera Barat</w:t>
            </w:r>
          </w:p>
        </w:tc>
        <w:tc>
          <w:tcPr>
            <w:tcW w:w="3402" w:type="dxa"/>
          </w:tcPr>
          <w:p w14:paraId="46A1667C" w14:textId="2A874200" w:rsidR="00463FD3" w:rsidRPr="00D31075" w:rsidRDefault="00463FD3" w:rsidP="00877457">
            <w:pPr>
              <w:pStyle w:val="ListParagraph"/>
              <w:numPr>
                <w:ilvl w:val="0"/>
                <w:numId w:val="5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daya saing produk ekonomi kreatif</w:t>
            </w:r>
          </w:p>
          <w:p w14:paraId="028CCA4F" w14:textId="4BB724BD" w:rsidR="00463FD3" w:rsidRPr="00D31075" w:rsidRDefault="00463FD3" w:rsidP="00877457">
            <w:pPr>
              <w:pStyle w:val="ListParagraph"/>
              <w:numPr>
                <w:ilvl w:val="0"/>
                <w:numId w:val="59"/>
              </w:numPr>
              <w:snapToGrid w:val="0"/>
              <w:spacing w:line="288" w:lineRule="auto"/>
              <w:ind w:left="317"/>
              <w:contextualSpacing w:val="0"/>
              <w:rPr>
                <w:rFonts w:ascii="Arial" w:eastAsia="Times New Roman" w:hAnsi="Arial" w:cs="Arial"/>
                <w:color w:val="FF0000"/>
                <w:sz w:val="22"/>
                <w:szCs w:val="22"/>
                <w:lang w:val="id-ID"/>
              </w:rPr>
            </w:pPr>
            <w:r w:rsidRPr="00D31075">
              <w:rPr>
                <w:rFonts w:ascii="Arial" w:eastAsia="Times New Roman" w:hAnsi="Arial" w:cs="Arial"/>
                <w:color w:val="FF0000"/>
                <w:sz w:val="22"/>
                <w:szCs w:val="22"/>
                <w:lang w:val="id-ID"/>
              </w:rPr>
              <w:t>Meningkatkan Kerjasama dan kapasitas pelaku ekonomi kreatif</w:t>
            </w:r>
          </w:p>
        </w:tc>
      </w:tr>
      <w:tr w:rsidR="00484AD9" w:rsidRPr="00D31075" w14:paraId="77B2F2BA" w14:textId="77777777" w:rsidTr="00D91295">
        <w:tc>
          <w:tcPr>
            <w:tcW w:w="9209" w:type="dxa"/>
            <w:gridSpan w:val="3"/>
            <w:shd w:val="clear" w:color="auto" w:fill="D9D9D9" w:themeFill="background1" w:themeFillShade="D9"/>
          </w:tcPr>
          <w:p w14:paraId="6384C629" w14:textId="74A86D98" w:rsidR="00463FD3" w:rsidRPr="00D31075" w:rsidRDefault="00463FD3" w:rsidP="00877457">
            <w:pPr>
              <w:tabs>
                <w:tab w:val="left" w:pos="993"/>
                <w:tab w:val="left" w:pos="1276"/>
              </w:tabs>
              <w:snapToGrid w:val="0"/>
              <w:spacing w:line="288" w:lineRule="auto"/>
              <w:jc w:val="both"/>
              <w:rPr>
                <w:rFonts w:ascii="Arial" w:hAnsi="Arial" w:cs="Arial"/>
                <w:b/>
                <w:color w:val="FF0000"/>
                <w:sz w:val="22"/>
                <w:szCs w:val="22"/>
                <w:lang w:val="id-ID"/>
              </w:rPr>
            </w:pPr>
            <w:r w:rsidRPr="00D31075">
              <w:rPr>
                <w:rFonts w:ascii="Arial" w:hAnsi="Arial" w:cs="Arial"/>
                <w:b/>
                <w:bCs/>
                <w:color w:val="FF0000"/>
                <w:sz w:val="22"/>
                <w:szCs w:val="22"/>
                <w:lang w:val="id-ID"/>
              </w:rPr>
              <w:t xml:space="preserve">Misi 5 RPJPD : </w:t>
            </w:r>
            <w:r w:rsidRPr="00D31075">
              <w:rPr>
                <w:rFonts w:ascii="Arial" w:hAnsi="Arial" w:cs="Arial"/>
                <w:b/>
                <w:color w:val="FF0000"/>
                <w:sz w:val="22"/>
                <w:szCs w:val="22"/>
                <w:lang w:val="id-ID"/>
              </w:rPr>
              <w:t>Mewujudkan Kualitas Lingkungan Hidup Yang Baik Dengan Pengelolaan Sumber Daya Alam Berkelanjutan</w:t>
            </w:r>
          </w:p>
        </w:tc>
      </w:tr>
      <w:tr w:rsidR="00484AD9" w:rsidRPr="00D31075" w14:paraId="779975E7" w14:textId="77777777" w:rsidTr="00D91295">
        <w:tc>
          <w:tcPr>
            <w:tcW w:w="2972" w:type="dxa"/>
            <w:vMerge w:val="restart"/>
          </w:tcPr>
          <w:p w14:paraId="18B90545"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Pemantapan dan penguatan pengelolaan pada 6 DAS</w:t>
            </w:r>
          </w:p>
          <w:p w14:paraId="2038213B"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Peningkatan jumlah kawasan lindung yang ditingkatkan pengelolaannya dan nagari yang melaksanakan agroforestri serta pemantapan pengelolaan padakawasan yang sudah dilaksanakan sebelumnya</w:t>
            </w:r>
          </w:p>
          <w:p w14:paraId="3AE4A98F"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Peningkatan jumlah nagari yang dapat melaksanakan hutan rakyat tanaman industri (dimana kondisinya sesuai) dan pemantapan pengelolaan pada nagari- nagari yang sudah dilaksanakan sebelumnya</w:t>
            </w:r>
          </w:p>
          <w:p w14:paraId="750570DD" w14:textId="48F01BA8"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Pengembangan kerangka aturan sebagai landasan implementasi pada kegiatan prioritas pada RPJMD ke 4</w:t>
            </w:r>
          </w:p>
          <w:p w14:paraId="03A04616"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Tercapainya penataan ruang yang baik dan dilaksanakan secara konsekuen</w:t>
            </w:r>
          </w:p>
          <w:p w14:paraId="10A11959"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lastRenderedPageBreak/>
              <w:t>Terlaksananya perlindungan Kawasan Koservasi Alam</w:t>
            </w:r>
          </w:p>
          <w:p w14:paraId="3FBE2CEA"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Terdapatnya tata-kelola lingkungan yang baik</w:t>
            </w:r>
          </w:p>
          <w:p w14:paraId="01CD82B9"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Terdapatnya pengawasan penggunaan lahan kritis</w:t>
            </w:r>
          </w:p>
          <w:p w14:paraId="3D1BE456" w14:textId="77777777"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Terdapatnya masyarakat sadar lingkungan</w:t>
            </w:r>
          </w:p>
          <w:p w14:paraId="403BC682" w14:textId="66C75251" w:rsidR="00463FD3" w:rsidRPr="00D31075" w:rsidRDefault="00463FD3" w:rsidP="00877457">
            <w:pPr>
              <w:numPr>
                <w:ilvl w:val="0"/>
                <w:numId w:val="18"/>
              </w:numPr>
              <w:snapToGrid w:val="0"/>
              <w:spacing w:line="288" w:lineRule="auto"/>
              <w:ind w:left="316"/>
              <w:rPr>
                <w:rFonts w:ascii="Arial" w:hAnsi="Arial" w:cs="Arial"/>
                <w:color w:val="FF0000"/>
                <w:sz w:val="22"/>
                <w:szCs w:val="22"/>
                <w:lang w:val="id-ID"/>
              </w:rPr>
            </w:pPr>
            <w:r w:rsidRPr="00D31075">
              <w:rPr>
                <w:rFonts w:ascii="Arial" w:hAnsi="Arial" w:cs="Arial"/>
                <w:color w:val="FF0000"/>
                <w:sz w:val="22"/>
                <w:szCs w:val="22"/>
                <w:lang w:val="id-ID"/>
              </w:rPr>
              <w:t>Terdapatnya masyarakat sadar lingkungan</w:t>
            </w:r>
          </w:p>
        </w:tc>
        <w:tc>
          <w:tcPr>
            <w:tcW w:w="2835" w:type="dxa"/>
          </w:tcPr>
          <w:p w14:paraId="503B48AF" w14:textId="77777777" w:rsidR="00463FD3" w:rsidRPr="00D31075" w:rsidRDefault="00463FD3" w:rsidP="00877457">
            <w:pPr>
              <w:pStyle w:val="ListParagraph"/>
              <w:numPr>
                <w:ilvl w:val="0"/>
                <w:numId w:val="26"/>
              </w:numPr>
              <w:snapToGrid w:val="0"/>
              <w:spacing w:line="288" w:lineRule="auto"/>
              <w:ind w:left="322"/>
              <w:contextualSpacing w:val="0"/>
              <w:jc w:val="both"/>
              <w:rPr>
                <w:rFonts w:ascii="Arial" w:hAnsi="Arial" w:cs="Arial"/>
                <w:bCs/>
                <w:color w:val="FF0000"/>
                <w:sz w:val="22"/>
                <w:szCs w:val="22"/>
                <w:lang w:val="id-ID" w:eastAsia="id-ID"/>
              </w:rPr>
            </w:pPr>
            <w:r w:rsidRPr="00D31075">
              <w:rPr>
                <w:rFonts w:ascii="Arial" w:hAnsi="Arial" w:cs="Arial"/>
                <w:bCs/>
                <w:color w:val="FF0000"/>
                <w:sz w:val="22"/>
                <w:szCs w:val="22"/>
                <w:lang w:val="id-ID"/>
              </w:rPr>
              <w:lastRenderedPageBreak/>
              <w:t>Meningkatnya kualitas dan kuantitas infrastruktur yang terintegrasi</w:t>
            </w:r>
          </w:p>
        </w:tc>
        <w:tc>
          <w:tcPr>
            <w:tcW w:w="3402" w:type="dxa"/>
          </w:tcPr>
          <w:p w14:paraId="0D604B27" w14:textId="77777777" w:rsidR="00463FD3" w:rsidRPr="00D31075" w:rsidRDefault="00463FD3" w:rsidP="00877457">
            <w:pPr>
              <w:pStyle w:val="ListParagraph"/>
              <w:numPr>
                <w:ilvl w:val="0"/>
                <w:numId w:val="27"/>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Melaksanakan pembangunan dan pemeliharaan  jalan  dan jembatan</w:t>
            </w:r>
          </w:p>
          <w:p w14:paraId="422FC805" w14:textId="77777777" w:rsidR="00463FD3" w:rsidRPr="00D31075" w:rsidRDefault="00463FD3" w:rsidP="00877457">
            <w:pPr>
              <w:pStyle w:val="ListParagraph"/>
              <w:numPr>
                <w:ilvl w:val="0"/>
                <w:numId w:val="27"/>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Mengintegrasikan sistem transnportasi antar intermoda</w:t>
            </w:r>
          </w:p>
          <w:p w14:paraId="3E195224" w14:textId="77777777" w:rsidR="00463FD3" w:rsidRPr="00D31075" w:rsidRDefault="00463FD3" w:rsidP="00877457">
            <w:pPr>
              <w:pStyle w:val="ListParagraph"/>
              <w:numPr>
                <w:ilvl w:val="0"/>
                <w:numId w:val="27"/>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Percepatan pengembangan  Infrastruktur transportasi dalam meningkatkan pelayanan publik pada sektor strategis</w:t>
            </w:r>
          </w:p>
          <w:p w14:paraId="6C70FF40" w14:textId="77777777" w:rsidR="00463FD3" w:rsidRPr="00D31075" w:rsidRDefault="00463FD3" w:rsidP="00877457">
            <w:pPr>
              <w:pStyle w:val="ListParagraph"/>
              <w:numPr>
                <w:ilvl w:val="0"/>
                <w:numId w:val="27"/>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Pemenuhan kebutuhan energi dan insfrastruktur dalam rangka percepatan pembangunan dan daya saing daerah</w:t>
            </w:r>
          </w:p>
          <w:p w14:paraId="1B03B091" w14:textId="76B71422" w:rsidR="00463FD3" w:rsidRPr="00D31075" w:rsidRDefault="00463FD3" w:rsidP="00877457">
            <w:pPr>
              <w:pStyle w:val="ListParagraph"/>
              <w:numPr>
                <w:ilvl w:val="0"/>
                <w:numId w:val="27"/>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hAnsi="Arial" w:cs="Arial"/>
                <w:bCs/>
                <w:color w:val="FF0000"/>
                <w:sz w:val="22"/>
                <w:szCs w:val="22"/>
                <w:lang w:val="id-ID"/>
              </w:rPr>
              <w:t>Dukungan terhadap pembangunan infrastruktur strategis nasional</w:t>
            </w:r>
          </w:p>
        </w:tc>
      </w:tr>
      <w:tr w:rsidR="00484AD9" w:rsidRPr="00D31075" w14:paraId="0C9B8F53" w14:textId="77777777" w:rsidTr="00D91295">
        <w:tc>
          <w:tcPr>
            <w:tcW w:w="2972" w:type="dxa"/>
            <w:vMerge/>
          </w:tcPr>
          <w:p w14:paraId="554D06D8" w14:textId="77777777" w:rsidR="00463FD3" w:rsidRPr="00D31075" w:rsidRDefault="00463FD3" w:rsidP="00877457">
            <w:pPr>
              <w:numPr>
                <w:ilvl w:val="0"/>
                <w:numId w:val="18"/>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070C63EA" w14:textId="77777777" w:rsidR="00463FD3" w:rsidRPr="00D31075" w:rsidRDefault="00463FD3" w:rsidP="00877457">
            <w:pPr>
              <w:pStyle w:val="ListParagraph"/>
              <w:numPr>
                <w:ilvl w:val="0"/>
                <w:numId w:val="26"/>
              </w:numPr>
              <w:snapToGrid w:val="0"/>
              <w:spacing w:line="288" w:lineRule="auto"/>
              <w:ind w:left="322"/>
              <w:contextualSpacing w:val="0"/>
              <w:rPr>
                <w:rFonts w:ascii="Arial" w:hAnsi="Arial" w:cs="Arial"/>
                <w:bCs/>
                <w:color w:val="FF0000"/>
                <w:sz w:val="22"/>
                <w:szCs w:val="22"/>
                <w:lang w:val="id-ID"/>
              </w:rPr>
            </w:pPr>
            <w:r w:rsidRPr="00D31075">
              <w:rPr>
                <w:rFonts w:ascii="Arial" w:eastAsia="Times New Roman" w:hAnsi="Arial" w:cs="Arial"/>
                <w:bCs/>
                <w:color w:val="FF0000"/>
                <w:sz w:val="22"/>
                <w:szCs w:val="22"/>
                <w:lang w:val="id-ID"/>
              </w:rPr>
              <w:t>Meningkatkan kesiapsiagaan menghadapi bencana</w:t>
            </w:r>
          </w:p>
        </w:tc>
        <w:tc>
          <w:tcPr>
            <w:tcW w:w="3402" w:type="dxa"/>
          </w:tcPr>
          <w:p w14:paraId="0161BA83" w14:textId="77777777" w:rsidR="00463FD3" w:rsidRPr="00D31075" w:rsidRDefault="00463FD3" w:rsidP="00877457">
            <w:pPr>
              <w:pStyle w:val="ListParagraph"/>
              <w:numPr>
                <w:ilvl w:val="0"/>
                <w:numId w:val="28"/>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Meningkatnya kesiapsiagaan menghadapi bencana</w:t>
            </w:r>
          </w:p>
          <w:p w14:paraId="1D3CF767" w14:textId="77777777" w:rsidR="00463FD3" w:rsidRPr="00D31075" w:rsidRDefault="00463FD3" w:rsidP="00877457">
            <w:pPr>
              <w:pStyle w:val="ListParagraph"/>
              <w:numPr>
                <w:ilvl w:val="0"/>
                <w:numId w:val="28"/>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Peningkatan pengelolaan tanggap darurat dan pemulihan daerah pasca bencana</w:t>
            </w:r>
          </w:p>
          <w:p w14:paraId="46EBECA8" w14:textId="77777777" w:rsidR="00463FD3" w:rsidRPr="00D31075" w:rsidRDefault="00463FD3" w:rsidP="00877457">
            <w:pPr>
              <w:pStyle w:val="ListParagraph"/>
              <w:numPr>
                <w:ilvl w:val="0"/>
                <w:numId w:val="28"/>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Meningkatkan kualitas kelembagaan aparatur dan masyarakat dalam pengelolaan tanggap darurat dan pemulihan pasca bencana</w:t>
            </w:r>
          </w:p>
          <w:p w14:paraId="63E2BDE3" w14:textId="77777777" w:rsidR="00463FD3" w:rsidRPr="00D31075" w:rsidRDefault="00463FD3" w:rsidP="00877457">
            <w:pPr>
              <w:pStyle w:val="ListParagraph"/>
              <w:numPr>
                <w:ilvl w:val="0"/>
                <w:numId w:val="28"/>
              </w:numPr>
              <w:snapToGrid w:val="0"/>
              <w:spacing w:line="288" w:lineRule="auto"/>
              <w:ind w:left="324"/>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Meningkatkan kualitas kelembagaan aparatur dan masyarakat dalam mitigasi bencana</w:t>
            </w:r>
          </w:p>
        </w:tc>
      </w:tr>
      <w:tr w:rsidR="00484AD9" w:rsidRPr="00D31075" w14:paraId="40F6B8D9" w14:textId="77777777" w:rsidTr="00D91295">
        <w:tc>
          <w:tcPr>
            <w:tcW w:w="2972" w:type="dxa"/>
            <w:vMerge/>
          </w:tcPr>
          <w:p w14:paraId="46D61F2B" w14:textId="77777777" w:rsidR="00463FD3" w:rsidRPr="00D31075" w:rsidRDefault="00463FD3" w:rsidP="00877457">
            <w:pPr>
              <w:numPr>
                <w:ilvl w:val="0"/>
                <w:numId w:val="18"/>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1F76A16B" w14:textId="77777777" w:rsidR="00463FD3" w:rsidRPr="00D31075" w:rsidRDefault="00463FD3" w:rsidP="00877457">
            <w:pPr>
              <w:pStyle w:val="ListParagraph"/>
              <w:numPr>
                <w:ilvl w:val="0"/>
                <w:numId w:val="26"/>
              </w:numPr>
              <w:snapToGrid w:val="0"/>
              <w:spacing w:line="288" w:lineRule="auto"/>
              <w:ind w:left="322"/>
              <w:contextualSpacing w:val="0"/>
              <w:jc w:val="both"/>
              <w:rPr>
                <w:rFonts w:ascii="Arial" w:hAnsi="Arial" w:cs="Arial"/>
                <w:bCs/>
                <w:color w:val="FF0000"/>
                <w:sz w:val="22"/>
                <w:szCs w:val="22"/>
                <w:lang w:val="id-ID" w:eastAsia="id-ID"/>
              </w:rPr>
            </w:pPr>
            <w:r w:rsidRPr="00D31075">
              <w:rPr>
                <w:rFonts w:ascii="Arial" w:eastAsia="Times New Roman" w:hAnsi="Arial" w:cs="Arial"/>
                <w:bCs/>
                <w:color w:val="FF0000"/>
                <w:sz w:val="22"/>
                <w:szCs w:val="22"/>
                <w:lang w:val="id-ID"/>
              </w:rPr>
              <w:t>Mewujudkan lingkungan hidup yang berkualitas</w:t>
            </w:r>
          </w:p>
        </w:tc>
        <w:tc>
          <w:tcPr>
            <w:tcW w:w="3402" w:type="dxa"/>
          </w:tcPr>
          <w:p w14:paraId="251B55D2" w14:textId="26DADC76" w:rsidR="00463FD3" w:rsidRPr="00D31075" w:rsidRDefault="00463FD3" w:rsidP="00877457">
            <w:pPr>
              <w:pStyle w:val="ListParagraph"/>
              <w:numPr>
                <w:ilvl w:val="0"/>
                <w:numId w:val="30"/>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Peningkatan Pelestarian dan pengelolaan lingkungan</w:t>
            </w:r>
          </w:p>
          <w:p w14:paraId="24B82BDD" w14:textId="77777777" w:rsidR="00463FD3" w:rsidRPr="00D31075" w:rsidRDefault="00463FD3" w:rsidP="00877457">
            <w:pPr>
              <w:pStyle w:val="ListParagraph"/>
              <w:numPr>
                <w:ilvl w:val="0"/>
                <w:numId w:val="30"/>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Pengarusutamaan perencanaan dan implementasi pembangunan rendah karbon</w:t>
            </w:r>
          </w:p>
          <w:p w14:paraId="48777734" w14:textId="6410C317" w:rsidR="00463FD3" w:rsidRPr="00D31075" w:rsidRDefault="00463FD3" w:rsidP="00877457">
            <w:pPr>
              <w:pStyle w:val="ListParagraph"/>
              <w:numPr>
                <w:ilvl w:val="0"/>
                <w:numId w:val="30"/>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Implementasi valuasi ekonomi lingkungan</w:t>
            </w:r>
          </w:p>
          <w:p w14:paraId="4CF944C5" w14:textId="77777777" w:rsidR="00463FD3" w:rsidRPr="00D31075" w:rsidRDefault="00463FD3" w:rsidP="00877457">
            <w:pPr>
              <w:pStyle w:val="ListParagraph"/>
              <w:numPr>
                <w:ilvl w:val="0"/>
                <w:numId w:val="30"/>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 xml:space="preserve">Peningkatan kualitas lingkungan dan permukiman </w:t>
            </w:r>
          </w:p>
          <w:p w14:paraId="66009F93" w14:textId="230954CC" w:rsidR="00463FD3" w:rsidRPr="00D31075" w:rsidRDefault="00463FD3" w:rsidP="00877457">
            <w:pPr>
              <w:pStyle w:val="ListParagraph"/>
              <w:numPr>
                <w:ilvl w:val="0"/>
                <w:numId w:val="30"/>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Peningkatan pemanfaatan energy Terbarukan pada Bauran energ</w:t>
            </w:r>
            <w:r w:rsidR="0067052A" w:rsidRPr="00D31075">
              <w:rPr>
                <w:rFonts w:ascii="Arial" w:eastAsia="Times New Roman" w:hAnsi="Arial" w:cs="Arial"/>
                <w:bCs/>
                <w:color w:val="FF0000"/>
                <w:sz w:val="22"/>
                <w:szCs w:val="22"/>
                <w:lang w:val="id-ID"/>
              </w:rPr>
              <w:t>i</w:t>
            </w:r>
            <w:r w:rsidRPr="00D31075">
              <w:rPr>
                <w:rFonts w:ascii="Arial" w:eastAsia="Times New Roman" w:hAnsi="Arial" w:cs="Arial"/>
                <w:bCs/>
                <w:color w:val="FF0000"/>
                <w:sz w:val="22"/>
                <w:szCs w:val="22"/>
                <w:lang w:val="id-ID"/>
              </w:rPr>
              <w:t xml:space="preserve"> daerah</w:t>
            </w:r>
          </w:p>
        </w:tc>
      </w:tr>
      <w:tr w:rsidR="00484AD9" w:rsidRPr="00D31075" w14:paraId="484D69AD" w14:textId="77777777" w:rsidTr="00D91295">
        <w:tc>
          <w:tcPr>
            <w:tcW w:w="2972" w:type="dxa"/>
            <w:vMerge/>
          </w:tcPr>
          <w:p w14:paraId="541E2CA1" w14:textId="77777777" w:rsidR="00463FD3" w:rsidRPr="00D31075" w:rsidRDefault="00463FD3" w:rsidP="00877457">
            <w:pPr>
              <w:numPr>
                <w:ilvl w:val="0"/>
                <w:numId w:val="18"/>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24A3077D" w14:textId="77777777" w:rsidR="00463FD3" w:rsidRPr="00D31075" w:rsidRDefault="00463FD3" w:rsidP="00877457">
            <w:pPr>
              <w:pStyle w:val="ListParagraph"/>
              <w:numPr>
                <w:ilvl w:val="0"/>
                <w:numId w:val="26"/>
              </w:numPr>
              <w:snapToGrid w:val="0"/>
              <w:spacing w:line="288" w:lineRule="auto"/>
              <w:ind w:left="322"/>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Meningkatkan infrastruktur pelayanan dasar, bangunan strategis dan pertanian</w:t>
            </w:r>
          </w:p>
        </w:tc>
        <w:tc>
          <w:tcPr>
            <w:tcW w:w="3402" w:type="dxa"/>
          </w:tcPr>
          <w:p w14:paraId="10EAD8E3" w14:textId="77777777" w:rsidR="00463FD3" w:rsidRPr="00D31075" w:rsidRDefault="00463FD3" w:rsidP="00877457">
            <w:pPr>
              <w:pStyle w:val="ListParagraph"/>
              <w:numPr>
                <w:ilvl w:val="0"/>
                <w:numId w:val="31"/>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 xml:space="preserve">Melaksanakan pembangunan Infrastruktur Pelayanan Dasar, Bangunan Gedung Strategis dan Penataan Bangunan </w:t>
            </w:r>
          </w:p>
          <w:p w14:paraId="7B4CB1C9" w14:textId="19C40B1B" w:rsidR="00463FD3" w:rsidRPr="00D31075" w:rsidRDefault="00463FD3" w:rsidP="00877457">
            <w:pPr>
              <w:pStyle w:val="ListParagraph"/>
              <w:numPr>
                <w:ilvl w:val="0"/>
                <w:numId w:val="31"/>
              </w:numPr>
              <w:snapToGrid w:val="0"/>
              <w:spacing w:line="288" w:lineRule="auto"/>
              <w:ind w:left="317"/>
              <w:contextualSpacing w:val="0"/>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Pembangunan Infrastruktur Pertanian</w:t>
            </w:r>
          </w:p>
        </w:tc>
      </w:tr>
      <w:tr w:rsidR="00484AD9" w:rsidRPr="00D31075" w14:paraId="194FD633" w14:textId="77777777" w:rsidTr="00D91295">
        <w:tc>
          <w:tcPr>
            <w:tcW w:w="2972" w:type="dxa"/>
            <w:vMerge/>
          </w:tcPr>
          <w:p w14:paraId="5CDBDCD9" w14:textId="77777777" w:rsidR="00463FD3" w:rsidRPr="00D31075" w:rsidRDefault="00463FD3" w:rsidP="00877457">
            <w:pPr>
              <w:numPr>
                <w:ilvl w:val="0"/>
                <w:numId w:val="18"/>
              </w:numPr>
              <w:autoSpaceDE w:val="0"/>
              <w:autoSpaceDN w:val="0"/>
              <w:adjustRightInd w:val="0"/>
              <w:snapToGrid w:val="0"/>
              <w:spacing w:line="288" w:lineRule="auto"/>
              <w:ind w:left="316" w:hanging="316"/>
              <w:jc w:val="both"/>
              <w:rPr>
                <w:rFonts w:ascii="Arial" w:hAnsi="Arial" w:cs="Arial"/>
                <w:bCs/>
                <w:color w:val="FF0000"/>
                <w:sz w:val="22"/>
                <w:szCs w:val="22"/>
                <w:lang w:val="id-ID"/>
              </w:rPr>
            </w:pPr>
          </w:p>
        </w:tc>
        <w:tc>
          <w:tcPr>
            <w:tcW w:w="2835" w:type="dxa"/>
          </w:tcPr>
          <w:p w14:paraId="79B46A36" w14:textId="77777777" w:rsidR="00463FD3" w:rsidRPr="00D31075" w:rsidRDefault="00463FD3" w:rsidP="00877457">
            <w:pPr>
              <w:pStyle w:val="ListParagraph"/>
              <w:numPr>
                <w:ilvl w:val="0"/>
                <w:numId w:val="26"/>
              </w:numPr>
              <w:snapToGrid w:val="0"/>
              <w:spacing w:line="288" w:lineRule="auto"/>
              <w:ind w:left="322"/>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Meningkatkan penyelenggaraan penataan ruang yang baik dan berkelanjutan</w:t>
            </w:r>
          </w:p>
        </w:tc>
        <w:tc>
          <w:tcPr>
            <w:tcW w:w="3402" w:type="dxa"/>
          </w:tcPr>
          <w:p w14:paraId="27E6582B" w14:textId="77777777" w:rsidR="00463FD3" w:rsidRPr="00D31075" w:rsidRDefault="00463FD3" w:rsidP="00877457">
            <w:pPr>
              <w:pStyle w:val="ListParagraph"/>
              <w:numPr>
                <w:ilvl w:val="0"/>
                <w:numId w:val="32"/>
              </w:numPr>
              <w:snapToGrid w:val="0"/>
              <w:spacing w:line="288" w:lineRule="auto"/>
              <w:ind w:left="317"/>
              <w:contextualSpacing w:val="0"/>
              <w:jc w:val="both"/>
              <w:rPr>
                <w:rFonts w:ascii="Arial" w:hAnsi="Arial" w:cs="Arial"/>
                <w:bCs/>
                <w:color w:val="FF0000"/>
                <w:sz w:val="22"/>
                <w:szCs w:val="22"/>
                <w:lang w:val="id-ID" w:eastAsia="zh-CN"/>
              </w:rPr>
            </w:pPr>
            <w:r w:rsidRPr="00D31075">
              <w:rPr>
                <w:rFonts w:ascii="Arial" w:eastAsia="Times New Roman" w:hAnsi="Arial" w:cs="Arial"/>
                <w:bCs/>
                <w:color w:val="FF0000"/>
                <w:sz w:val="22"/>
                <w:szCs w:val="22"/>
                <w:lang w:val="id-ID"/>
              </w:rPr>
              <w:t xml:space="preserve">Tersusunya Rencana Tata Ruang yang berkualitas </w:t>
            </w:r>
          </w:p>
          <w:p w14:paraId="6BA44DF6" w14:textId="40A9006C" w:rsidR="00463FD3" w:rsidRPr="00D31075" w:rsidRDefault="00463FD3" w:rsidP="00877457">
            <w:pPr>
              <w:pStyle w:val="ListParagraph"/>
              <w:numPr>
                <w:ilvl w:val="0"/>
                <w:numId w:val="32"/>
              </w:numPr>
              <w:snapToGrid w:val="0"/>
              <w:spacing w:line="288" w:lineRule="auto"/>
              <w:ind w:left="317"/>
              <w:contextualSpacing w:val="0"/>
              <w:jc w:val="both"/>
              <w:rPr>
                <w:rFonts w:ascii="Arial" w:eastAsia="Times New Roman" w:hAnsi="Arial" w:cs="Arial"/>
                <w:bCs/>
                <w:color w:val="FF0000"/>
                <w:sz w:val="22"/>
                <w:szCs w:val="22"/>
                <w:lang w:val="id-ID"/>
              </w:rPr>
            </w:pPr>
            <w:r w:rsidRPr="00D31075">
              <w:rPr>
                <w:rFonts w:ascii="Arial" w:eastAsia="Times New Roman" w:hAnsi="Arial" w:cs="Arial"/>
                <w:bCs/>
                <w:color w:val="FF0000"/>
                <w:sz w:val="22"/>
                <w:szCs w:val="22"/>
                <w:lang w:val="id-ID"/>
              </w:rPr>
              <w:t>Terlaksananya sinkronisasi rencana pembangunan dengan program penataan ruang</w:t>
            </w:r>
          </w:p>
        </w:tc>
      </w:tr>
    </w:tbl>
    <w:p w14:paraId="5A33408C" w14:textId="27CB847F" w:rsidR="00C82051" w:rsidRPr="00D31075" w:rsidRDefault="00F27104" w:rsidP="00877457">
      <w:pPr>
        <w:snapToGrid w:val="0"/>
        <w:spacing w:after="120"/>
        <w:ind w:left="993" w:hanging="993"/>
        <w:jc w:val="both"/>
        <w:rPr>
          <w:rFonts w:ascii="Arial" w:hAnsi="Arial" w:cs="Arial"/>
          <w:bCs/>
          <w:sz w:val="22"/>
          <w:szCs w:val="22"/>
          <w:lang w:val="id-ID" w:eastAsia="id-ID"/>
        </w:rPr>
      </w:pPr>
      <w:r w:rsidRPr="00D31075">
        <w:rPr>
          <w:rFonts w:ascii="Arial" w:hAnsi="Arial" w:cs="Arial"/>
          <w:bCs/>
          <w:sz w:val="22"/>
          <w:szCs w:val="22"/>
          <w:lang w:val="id-ID" w:eastAsia="id-ID"/>
        </w:rPr>
        <w:t xml:space="preserve">Sumber : </w:t>
      </w:r>
      <w:r w:rsidR="00484AD9" w:rsidRPr="00D31075">
        <w:rPr>
          <w:rFonts w:ascii="Arial" w:hAnsi="Arial" w:cs="Arial"/>
          <w:bCs/>
          <w:sz w:val="22"/>
          <w:szCs w:val="22"/>
          <w:lang w:eastAsia="id-ID"/>
        </w:rPr>
        <w:t xml:space="preserve">Racangan Peraturan Daerah </w:t>
      </w:r>
      <w:r w:rsidRPr="00D31075">
        <w:rPr>
          <w:rFonts w:ascii="Arial" w:hAnsi="Arial" w:cs="Arial"/>
          <w:bCs/>
          <w:sz w:val="22"/>
          <w:szCs w:val="22"/>
          <w:lang w:val="id-ID" w:eastAsia="id-ID"/>
        </w:rPr>
        <w:t xml:space="preserve">RPJPD Provinsi Sumatera Barat Tahun </w:t>
      </w:r>
      <w:r w:rsidR="00484AD9" w:rsidRPr="00D31075">
        <w:rPr>
          <w:rFonts w:ascii="Arial" w:hAnsi="Arial" w:cs="Arial"/>
          <w:bCs/>
          <w:sz w:val="22"/>
          <w:szCs w:val="22"/>
          <w:lang w:eastAsia="id-ID"/>
        </w:rPr>
        <w:t>2025</w:t>
      </w:r>
      <w:r w:rsidRPr="00D31075">
        <w:rPr>
          <w:rFonts w:ascii="Arial" w:hAnsi="Arial" w:cs="Arial"/>
          <w:bCs/>
          <w:sz w:val="22"/>
          <w:szCs w:val="22"/>
          <w:lang w:val="id-ID" w:eastAsia="id-ID"/>
        </w:rPr>
        <w:t>-20</w:t>
      </w:r>
      <w:r w:rsidR="00484AD9" w:rsidRPr="00D31075">
        <w:rPr>
          <w:rFonts w:ascii="Arial" w:hAnsi="Arial" w:cs="Arial"/>
          <w:bCs/>
          <w:sz w:val="22"/>
          <w:szCs w:val="22"/>
          <w:lang w:eastAsia="id-ID"/>
        </w:rPr>
        <w:t>45</w:t>
      </w:r>
      <w:r w:rsidRPr="00D31075">
        <w:rPr>
          <w:rFonts w:ascii="Arial" w:hAnsi="Arial" w:cs="Arial"/>
          <w:bCs/>
          <w:sz w:val="22"/>
          <w:szCs w:val="22"/>
          <w:lang w:val="id-ID" w:eastAsia="id-ID"/>
        </w:rPr>
        <w:t xml:space="preserve"> dan RPJMD Provinsi Sumatera Barat Tahun 2021-2026</w:t>
      </w:r>
    </w:p>
    <w:p w14:paraId="0767EF3B" w14:textId="39514E7A" w:rsidR="00C82051" w:rsidRPr="00D31075" w:rsidRDefault="00C82051" w:rsidP="00085144">
      <w:pPr>
        <w:snapToGrid w:val="0"/>
        <w:spacing w:after="120"/>
        <w:jc w:val="center"/>
        <w:rPr>
          <w:rFonts w:ascii="Arial" w:hAnsi="Arial" w:cs="Arial"/>
          <w:b/>
          <w:sz w:val="22"/>
          <w:szCs w:val="22"/>
          <w:lang w:val="id-ID" w:eastAsia="id-ID"/>
        </w:rPr>
      </w:pPr>
    </w:p>
    <w:p w14:paraId="41FB982F" w14:textId="77777777" w:rsidR="005A7965" w:rsidRPr="00D31075" w:rsidRDefault="005A7965" w:rsidP="00877457">
      <w:pPr>
        <w:pStyle w:val="ListParagraph"/>
        <w:numPr>
          <w:ilvl w:val="1"/>
          <w:numId w:val="5"/>
        </w:numPr>
        <w:tabs>
          <w:tab w:val="left" w:pos="567"/>
        </w:tabs>
        <w:snapToGrid w:val="0"/>
        <w:spacing w:line="360" w:lineRule="auto"/>
        <w:contextualSpacing w:val="0"/>
        <w:jc w:val="both"/>
        <w:outlineLvl w:val="0"/>
        <w:rPr>
          <w:rFonts w:ascii="Arial" w:hAnsi="Arial" w:cs="Arial"/>
          <w:b/>
          <w:bCs/>
          <w:sz w:val="22"/>
          <w:szCs w:val="22"/>
          <w:lang w:val="id-ID"/>
        </w:rPr>
      </w:pPr>
      <w:r w:rsidRPr="00D31075">
        <w:rPr>
          <w:rFonts w:ascii="Arial" w:hAnsi="Arial" w:cs="Arial"/>
          <w:b/>
          <w:bCs/>
          <w:sz w:val="22"/>
          <w:szCs w:val="22"/>
          <w:lang w:val="id-ID"/>
        </w:rPr>
        <w:t xml:space="preserve">MAKSUD DAN TUJUAN  </w:t>
      </w:r>
    </w:p>
    <w:p w14:paraId="6C0A19EA" w14:textId="77777777" w:rsidR="005A7965" w:rsidRPr="00D31075" w:rsidRDefault="005A7965" w:rsidP="00877457">
      <w:pPr>
        <w:tabs>
          <w:tab w:val="left" w:pos="709"/>
        </w:tabs>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1.4.1. Maksud</w:t>
      </w:r>
    </w:p>
    <w:p w14:paraId="5A9113DA" w14:textId="0D836D1C" w:rsidR="005A7965" w:rsidRPr="00D31075" w:rsidRDefault="005A7965" w:rsidP="00877457">
      <w:pPr>
        <w:autoSpaceDE w:val="0"/>
        <w:autoSpaceDN w:val="0"/>
        <w:adjustRightInd w:val="0"/>
        <w:snapToGrid w:val="0"/>
        <w:spacing w:line="360" w:lineRule="auto"/>
        <w:ind w:firstLine="567"/>
        <w:jc w:val="both"/>
        <w:rPr>
          <w:rFonts w:ascii="Arial" w:hAnsi="Arial" w:cs="Arial"/>
          <w:color w:val="000000" w:themeColor="text1"/>
          <w:sz w:val="22"/>
          <w:szCs w:val="22"/>
          <w:lang w:val="id-ID" w:eastAsia="id-ID"/>
        </w:rPr>
      </w:pPr>
      <w:r w:rsidRPr="00D31075">
        <w:rPr>
          <w:rFonts w:ascii="Arial" w:hAnsi="Arial" w:cs="Arial"/>
          <w:sz w:val="22"/>
          <w:szCs w:val="22"/>
          <w:lang w:val="id-ID" w:eastAsia="id-ID"/>
        </w:rPr>
        <w:t xml:space="preserve">RKPD Provinsi Sumatera Barat </w:t>
      </w:r>
      <w:r w:rsidR="00FD7347" w:rsidRPr="00D31075">
        <w:rPr>
          <w:rFonts w:ascii="Arial" w:hAnsi="Arial" w:cs="Arial"/>
          <w:sz w:val="22"/>
          <w:szCs w:val="22"/>
          <w:lang w:val="id-ID" w:eastAsia="id-ID"/>
        </w:rPr>
        <w:t xml:space="preserve">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lang w:val="id-ID"/>
        </w:rPr>
        <w:t>5</w:t>
      </w:r>
      <w:r w:rsidR="00FD7347" w:rsidRPr="00D31075">
        <w:rPr>
          <w:rFonts w:ascii="Arial" w:hAnsi="Arial" w:cs="Arial"/>
          <w:sz w:val="22"/>
          <w:szCs w:val="22"/>
          <w:lang w:val="id-ID" w:eastAsia="id-ID"/>
        </w:rPr>
        <w:t xml:space="preserve"> </w:t>
      </w:r>
      <w:r w:rsidRPr="00D31075">
        <w:rPr>
          <w:rFonts w:ascii="Arial" w:hAnsi="Arial" w:cs="Arial"/>
          <w:sz w:val="22"/>
          <w:szCs w:val="22"/>
          <w:lang w:val="id-ID" w:eastAsia="id-ID"/>
        </w:rPr>
        <w:t xml:space="preserve">disusun dengan maksud agar terwujudnya </w:t>
      </w:r>
      <w:r w:rsidRPr="00D31075">
        <w:rPr>
          <w:rFonts w:ascii="Arial" w:hAnsi="Arial" w:cs="Arial"/>
          <w:color w:val="000000" w:themeColor="text1"/>
          <w:sz w:val="22"/>
          <w:szCs w:val="22"/>
          <w:lang w:val="id-ID" w:eastAsia="id-ID"/>
        </w:rPr>
        <w:t>kesinambungan pelaksanaan pembangunan daerah, sinergitas dan sinkronisasi pembangunan antar wilayah dan antar sektor serta terciptanya efektifitas dan efisiensi alokasi sumber daya dalam penyelenggaraan pembangunan daerah.</w:t>
      </w:r>
      <w:r w:rsidR="001218F5" w:rsidRPr="00D31075">
        <w:rPr>
          <w:rFonts w:ascii="Arial" w:hAnsi="Arial" w:cs="Arial"/>
          <w:color w:val="000000" w:themeColor="text1"/>
          <w:sz w:val="22"/>
          <w:szCs w:val="22"/>
          <w:lang w:val="id-ID" w:eastAsia="id-ID"/>
        </w:rPr>
        <w:t xml:space="preserve"> RKPD </w:t>
      </w:r>
      <w:r w:rsidR="002713C7" w:rsidRPr="00D31075">
        <w:rPr>
          <w:rFonts w:ascii="Arial" w:hAnsi="Arial" w:cs="Arial"/>
          <w:color w:val="000000" w:themeColor="text1"/>
          <w:sz w:val="22"/>
          <w:szCs w:val="22"/>
          <w:lang w:val="id-ID" w:eastAsia="id-ID"/>
        </w:rPr>
        <w:t>dija</w:t>
      </w:r>
      <w:r w:rsidR="0072574A" w:rsidRPr="00D31075">
        <w:rPr>
          <w:rFonts w:ascii="Arial" w:hAnsi="Arial" w:cs="Arial"/>
          <w:color w:val="000000" w:themeColor="text1"/>
          <w:sz w:val="22"/>
          <w:szCs w:val="22"/>
          <w:lang w:val="id-ID" w:eastAsia="id-ID"/>
        </w:rPr>
        <w:t>dikan pedoman saat menjabarkan R</w:t>
      </w:r>
      <w:r w:rsidR="002713C7" w:rsidRPr="00D31075">
        <w:rPr>
          <w:rFonts w:ascii="Arial" w:hAnsi="Arial" w:cs="Arial"/>
          <w:color w:val="000000" w:themeColor="text1"/>
          <w:sz w:val="22"/>
          <w:szCs w:val="22"/>
          <w:lang w:val="id-ID" w:eastAsia="id-ID"/>
        </w:rPr>
        <w:t>encana</w:t>
      </w:r>
      <w:r w:rsidR="0072574A" w:rsidRPr="00D31075">
        <w:rPr>
          <w:rFonts w:ascii="Arial" w:hAnsi="Arial" w:cs="Arial"/>
          <w:color w:val="000000" w:themeColor="text1"/>
          <w:sz w:val="22"/>
          <w:szCs w:val="22"/>
          <w:lang w:val="id-ID" w:eastAsia="id-ID"/>
        </w:rPr>
        <w:t xml:space="preserve"> K</w:t>
      </w:r>
      <w:r w:rsidR="002713C7" w:rsidRPr="00D31075">
        <w:rPr>
          <w:rFonts w:ascii="Arial" w:hAnsi="Arial" w:cs="Arial"/>
          <w:color w:val="000000" w:themeColor="text1"/>
          <w:sz w:val="22"/>
          <w:szCs w:val="22"/>
          <w:lang w:val="id-ID" w:eastAsia="id-ID"/>
        </w:rPr>
        <w:t xml:space="preserve">erja (Renja) dan Rencana Kerja Anggaran (RKA) dengan pendekatan </w:t>
      </w:r>
      <w:r w:rsidR="00E73B00" w:rsidRPr="00D31075">
        <w:rPr>
          <w:rFonts w:ascii="Arial" w:hAnsi="Arial" w:cs="Arial"/>
          <w:i/>
          <w:color w:val="000000" w:themeColor="text1"/>
          <w:sz w:val="22"/>
          <w:szCs w:val="22"/>
          <w:lang w:val="id-ID" w:eastAsia="id-ID"/>
        </w:rPr>
        <w:t>money follows program</w:t>
      </w:r>
      <w:r w:rsidR="0072574A" w:rsidRPr="00D31075">
        <w:rPr>
          <w:rFonts w:ascii="Arial" w:hAnsi="Arial" w:cs="Arial"/>
          <w:color w:val="000000" w:themeColor="text1"/>
          <w:sz w:val="22"/>
          <w:szCs w:val="22"/>
          <w:lang w:val="id-ID" w:eastAsia="id-ID"/>
        </w:rPr>
        <w:t xml:space="preserve"> dan pendekatan T</w:t>
      </w:r>
      <w:r w:rsidR="00E73B00" w:rsidRPr="00D31075">
        <w:rPr>
          <w:rFonts w:ascii="Arial" w:hAnsi="Arial" w:cs="Arial"/>
          <w:color w:val="000000" w:themeColor="text1"/>
          <w:sz w:val="22"/>
          <w:szCs w:val="22"/>
          <w:lang w:val="id-ID" w:eastAsia="id-ID"/>
        </w:rPr>
        <w:t xml:space="preserve">ematik, </w:t>
      </w:r>
      <w:r w:rsidR="0072574A" w:rsidRPr="00D31075">
        <w:rPr>
          <w:rFonts w:ascii="Arial" w:hAnsi="Arial" w:cs="Arial"/>
          <w:color w:val="000000" w:themeColor="text1"/>
          <w:sz w:val="22"/>
          <w:szCs w:val="22"/>
          <w:lang w:val="id-ID" w:eastAsia="id-ID"/>
        </w:rPr>
        <w:t>H</w:t>
      </w:r>
      <w:r w:rsidR="00E73B00" w:rsidRPr="00D31075">
        <w:rPr>
          <w:rFonts w:ascii="Arial" w:hAnsi="Arial" w:cs="Arial"/>
          <w:color w:val="000000" w:themeColor="text1"/>
          <w:sz w:val="22"/>
          <w:szCs w:val="22"/>
          <w:lang w:val="id-ID" w:eastAsia="id-ID"/>
        </w:rPr>
        <w:t xml:space="preserve">olistik, </w:t>
      </w:r>
      <w:r w:rsidR="0072574A" w:rsidRPr="00D31075">
        <w:rPr>
          <w:rFonts w:ascii="Arial" w:hAnsi="Arial" w:cs="Arial"/>
          <w:color w:val="000000" w:themeColor="text1"/>
          <w:sz w:val="22"/>
          <w:szCs w:val="22"/>
          <w:lang w:val="id-ID" w:eastAsia="id-ID"/>
        </w:rPr>
        <w:t>I</w:t>
      </w:r>
      <w:r w:rsidR="00E73B00" w:rsidRPr="00D31075">
        <w:rPr>
          <w:rFonts w:ascii="Arial" w:hAnsi="Arial" w:cs="Arial"/>
          <w:color w:val="000000" w:themeColor="text1"/>
          <w:sz w:val="22"/>
          <w:szCs w:val="22"/>
          <w:lang w:val="id-ID" w:eastAsia="id-ID"/>
        </w:rPr>
        <w:t xml:space="preserve">ntegratif dan </w:t>
      </w:r>
      <w:r w:rsidR="0072574A" w:rsidRPr="00D31075">
        <w:rPr>
          <w:rFonts w:ascii="Arial" w:hAnsi="Arial" w:cs="Arial"/>
          <w:color w:val="000000" w:themeColor="text1"/>
          <w:sz w:val="22"/>
          <w:szCs w:val="22"/>
          <w:lang w:val="id-ID" w:eastAsia="id-ID"/>
        </w:rPr>
        <w:t>S</w:t>
      </w:r>
      <w:r w:rsidR="00E73B00" w:rsidRPr="00D31075">
        <w:rPr>
          <w:rFonts w:ascii="Arial" w:hAnsi="Arial" w:cs="Arial"/>
          <w:color w:val="000000" w:themeColor="text1"/>
          <w:sz w:val="22"/>
          <w:szCs w:val="22"/>
          <w:lang w:val="id-ID" w:eastAsia="id-ID"/>
        </w:rPr>
        <w:t xml:space="preserve">pasial (THIS).  </w:t>
      </w:r>
    </w:p>
    <w:p w14:paraId="1489FB92" w14:textId="77777777" w:rsidR="00085144" w:rsidRPr="00D31075" w:rsidRDefault="00085144" w:rsidP="00877457">
      <w:pPr>
        <w:autoSpaceDE w:val="0"/>
        <w:autoSpaceDN w:val="0"/>
        <w:adjustRightInd w:val="0"/>
        <w:snapToGrid w:val="0"/>
        <w:spacing w:line="360" w:lineRule="auto"/>
        <w:ind w:firstLine="567"/>
        <w:jc w:val="both"/>
        <w:rPr>
          <w:rFonts w:ascii="Arial" w:hAnsi="Arial" w:cs="Arial"/>
          <w:sz w:val="22"/>
          <w:szCs w:val="22"/>
          <w:lang w:val="id-ID" w:eastAsia="id-ID"/>
        </w:rPr>
      </w:pPr>
    </w:p>
    <w:p w14:paraId="0AB37721" w14:textId="739AADC6"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1.4.2. Tujuan</w:t>
      </w:r>
    </w:p>
    <w:p w14:paraId="21EDD3CE" w14:textId="6721ACCC" w:rsidR="005A7965" w:rsidRPr="00D31075" w:rsidRDefault="005A7965" w:rsidP="00877457">
      <w:pPr>
        <w:autoSpaceDE w:val="0"/>
        <w:autoSpaceDN w:val="0"/>
        <w:adjustRightInd w:val="0"/>
        <w:snapToGrid w:val="0"/>
        <w:spacing w:line="360" w:lineRule="auto"/>
        <w:ind w:firstLine="567"/>
        <w:jc w:val="both"/>
        <w:rPr>
          <w:rFonts w:ascii="Arial" w:hAnsi="Arial" w:cs="Arial"/>
          <w:sz w:val="22"/>
          <w:szCs w:val="22"/>
          <w:lang w:val="id-ID" w:eastAsia="id-ID"/>
        </w:rPr>
      </w:pPr>
      <w:r w:rsidRPr="00D31075">
        <w:rPr>
          <w:rFonts w:ascii="Arial" w:hAnsi="Arial" w:cs="Arial"/>
          <w:sz w:val="22"/>
          <w:szCs w:val="22"/>
          <w:lang w:val="id-ID" w:eastAsia="id-ID"/>
        </w:rPr>
        <w:lastRenderedPageBreak/>
        <w:t xml:space="preserve">Tujuan penyusunan Rencana Kerja Pemerintah Daerah (RKPD) Provinsi Sumatera Barat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hAnsi="Arial" w:cs="Arial"/>
          <w:sz w:val="22"/>
          <w:szCs w:val="22"/>
          <w:lang w:val="id-ID" w:eastAsia="id-ID"/>
        </w:rPr>
        <w:t xml:space="preserve"> antara lain:</w:t>
      </w:r>
    </w:p>
    <w:p w14:paraId="3BE33CC2" w14:textId="6FEC72DB" w:rsidR="005A7965" w:rsidRPr="00D31075" w:rsidRDefault="005A7965" w:rsidP="00877457">
      <w:pPr>
        <w:numPr>
          <w:ilvl w:val="1"/>
          <w:numId w:val="1"/>
        </w:numPr>
        <w:autoSpaceDE w:val="0"/>
        <w:autoSpaceDN w:val="0"/>
        <w:adjustRightInd w:val="0"/>
        <w:snapToGrid w:val="0"/>
        <w:spacing w:line="360" w:lineRule="auto"/>
        <w:ind w:left="425" w:hanging="425"/>
        <w:jc w:val="both"/>
        <w:rPr>
          <w:rFonts w:ascii="Arial" w:hAnsi="Arial" w:cs="Arial"/>
          <w:sz w:val="22"/>
          <w:szCs w:val="22"/>
          <w:lang w:val="id-ID" w:eastAsia="id-ID"/>
        </w:rPr>
      </w:pPr>
      <w:r w:rsidRPr="00D31075">
        <w:rPr>
          <w:rFonts w:ascii="Arial" w:hAnsi="Arial" w:cs="Arial"/>
          <w:sz w:val="22"/>
          <w:szCs w:val="22"/>
          <w:lang w:val="id-ID" w:eastAsia="id-ID"/>
        </w:rPr>
        <w:t>Terwujudnya penjabaran tujuan, sasaran, arah kebijakan, strategi dan prioritas pembangunan jangka panjang (RPJPD tahun 20</w:t>
      </w:r>
      <w:r w:rsidR="004C2483" w:rsidRPr="00D31075">
        <w:rPr>
          <w:rFonts w:ascii="Arial" w:hAnsi="Arial" w:cs="Arial"/>
          <w:sz w:val="22"/>
          <w:szCs w:val="22"/>
          <w:lang w:eastAsia="id-ID"/>
        </w:rPr>
        <w:t>25</w:t>
      </w:r>
      <w:r w:rsidRPr="00D31075">
        <w:rPr>
          <w:rFonts w:ascii="Arial" w:hAnsi="Arial" w:cs="Arial"/>
          <w:sz w:val="22"/>
          <w:szCs w:val="22"/>
          <w:lang w:val="id-ID" w:eastAsia="id-ID"/>
        </w:rPr>
        <w:t xml:space="preserve"> – 20</w:t>
      </w:r>
      <w:r w:rsidR="004C2483" w:rsidRPr="00D31075">
        <w:rPr>
          <w:rFonts w:ascii="Arial" w:hAnsi="Arial" w:cs="Arial"/>
          <w:sz w:val="22"/>
          <w:szCs w:val="22"/>
          <w:lang w:eastAsia="id-ID"/>
        </w:rPr>
        <w:t>45</w:t>
      </w:r>
      <w:r w:rsidRPr="00D31075">
        <w:rPr>
          <w:rFonts w:ascii="Arial" w:hAnsi="Arial" w:cs="Arial"/>
          <w:sz w:val="22"/>
          <w:szCs w:val="22"/>
          <w:lang w:val="id-ID" w:eastAsia="id-ID"/>
        </w:rPr>
        <w:t>) dan RPJMD Tahun 20</w:t>
      </w:r>
      <w:r w:rsidR="00FD7347" w:rsidRPr="00D31075">
        <w:rPr>
          <w:rFonts w:ascii="Arial" w:hAnsi="Arial" w:cs="Arial"/>
          <w:sz w:val="22"/>
          <w:szCs w:val="22"/>
          <w:lang w:val="id-ID" w:eastAsia="id-ID"/>
        </w:rPr>
        <w:t>21</w:t>
      </w:r>
      <w:r w:rsidRPr="00D31075">
        <w:rPr>
          <w:rFonts w:ascii="Arial" w:hAnsi="Arial" w:cs="Arial"/>
          <w:sz w:val="22"/>
          <w:szCs w:val="22"/>
          <w:lang w:val="id-ID" w:eastAsia="id-ID"/>
        </w:rPr>
        <w:t>-20</w:t>
      </w:r>
      <w:r w:rsidR="00FD7347" w:rsidRPr="00D31075">
        <w:rPr>
          <w:rFonts w:ascii="Arial" w:hAnsi="Arial" w:cs="Arial"/>
          <w:sz w:val="22"/>
          <w:szCs w:val="22"/>
          <w:lang w:val="id-ID" w:eastAsia="id-ID"/>
        </w:rPr>
        <w:t>26</w:t>
      </w:r>
      <w:r w:rsidR="00AE59A7" w:rsidRPr="00D31075">
        <w:rPr>
          <w:rFonts w:ascii="Arial" w:hAnsi="Arial" w:cs="Arial"/>
          <w:sz w:val="22"/>
          <w:szCs w:val="22"/>
          <w:lang w:val="id-ID" w:eastAsia="id-ID"/>
        </w:rPr>
        <w:t>, yang secara operasional juga akan menjadi pedoman penyelenggaraan pembangunan bagi Perangkat Daerah Provinsi yang tertuang dalam Renja Perangkat Daerah, pedoman penyusunan RKPD Kabupaten/Kota serta pedoman bagi stakeholder pembangunan lainnya</w:t>
      </w:r>
      <w:r w:rsidR="00FD7347" w:rsidRPr="00D31075">
        <w:rPr>
          <w:rFonts w:ascii="Arial" w:hAnsi="Arial" w:cs="Arial"/>
          <w:sz w:val="22"/>
          <w:szCs w:val="22"/>
          <w:lang w:val="id-ID" w:eastAsia="id-ID"/>
        </w:rPr>
        <w:t>.</w:t>
      </w:r>
      <w:r w:rsidRPr="00D31075">
        <w:rPr>
          <w:rFonts w:ascii="Arial" w:hAnsi="Arial" w:cs="Arial"/>
          <w:sz w:val="22"/>
          <w:szCs w:val="22"/>
          <w:lang w:val="id-ID" w:eastAsia="id-ID"/>
        </w:rPr>
        <w:t xml:space="preserve"> </w:t>
      </w:r>
    </w:p>
    <w:p w14:paraId="179EBDCA" w14:textId="77777777" w:rsidR="005A7965" w:rsidRPr="00D31075" w:rsidRDefault="005A7965" w:rsidP="00877457">
      <w:pPr>
        <w:numPr>
          <w:ilvl w:val="1"/>
          <w:numId w:val="1"/>
        </w:numPr>
        <w:autoSpaceDE w:val="0"/>
        <w:autoSpaceDN w:val="0"/>
        <w:adjustRightInd w:val="0"/>
        <w:snapToGrid w:val="0"/>
        <w:spacing w:line="360" w:lineRule="auto"/>
        <w:ind w:left="425" w:hanging="425"/>
        <w:jc w:val="both"/>
        <w:rPr>
          <w:rFonts w:ascii="Arial" w:hAnsi="Arial" w:cs="Arial"/>
          <w:sz w:val="22"/>
          <w:szCs w:val="22"/>
          <w:lang w:val="id-ID" w:eastAsia="id-ID"/>
        </w:rPr>
      </w:pPr>
      <w:r w:rsidRPr="00D31075">
        <w:rPr>
          <w:rFonts w:ascii="Arial" w:hAnsi="Arial" w:cs="Arial"/>
          <w:sz w:val="22"/>
          <w:szCs w:val="22"/>
          <w:lang w:val="id-ID" w:eastAsia="id-ID"/>
        </w:rPr>
        <w:t>Terwujudnya integrasi, sinkronisasi dan sinergitas pembangunan antar sektor, antar wilayah, antar fungsi maupun tingkatan pemerintahan.</w:t>
      </w:r>
    </w:p>
    <w:p w14:paraId="3FE3A3A8" w14:textId="77777777" w:rsidR="005A7965" w:rsidRPr="00D31075" w:rsidRDefault="005A7965" w:rsidP="00877457">
      <w:pPr>
        <w:numPr>
          <w:ilvl w:val="1"/>
          <w:numId w:val="1"/>
        </w:numPr>
        <w:autoSpaceDE w:val="0"/>
        <w:autoSpaceDN w:val="0"/>
        <w:adjustRightInd w:val="0"/>
        <w:snapToGrid w:val="0"/>
        <w:spacing w:line="360" w:lineRule="auto"/>
        <w:ind w:left="425" w:hanging="425"/>
        <w:jc w:val="both"/>
        <w:rPr>
          <w:rFonts w:ascii="Arial" w:hAnsi="Arial" w:cs="Arial"/>
          <w:sz w:val="22"/>
          <w:szCs w:val="22"/>
          <w:lang w:val="id-ID" w:eastAsia="id-ID"/>
        </w:rPr>
      </w:pPr>
      <w:r w:rsidRPr="00D31075">
        <w:rPr>
          <w:rFonts w:ascii="Arial" w:hAnsi="Arial" w:cs="Arial"/>
          <w:sz w:val="22"/>
          <w:szCs w:val="22"/>
          <w:lang w:val="id-ID" w:eastAsia="id-ID"/>
        </w:rPr>
        <w:t>Terwujudnya keterkaitan dan konsistensi antara perencanaan, penganggaran, pelaksanaan serta evaluasi hasil pembangunan.</w:t>
      </w:r>
    </w:p>
    <w:p w14:paraId="1B0A437E" w14:textId="0E7A5CE0" w:rsidR="005A7965" w:rsidRPr="00D31075" w:rsidRDefault="005C12CE" w:rsidP="00877457">
      <w:pPr>
        <w:numPr>
          <w:ilvl w:val="1"/>
          <w:numId w:val="1"/>
        </w:numPr>
        <w:autoSpaceDE w:val="0"/>
        <w:autoSpaceDN w:val="0"/>
        <w:adjustRightInd w:val="0"/>
        <w:snapToGrid w:val="0"/>
        <w:spacing w:line="360" w:lineRule="auto"/>
        <w:ind w:left="425" w:hanging="425"/>
        <w:jc w:val="both"/>
        <w:rPr>
          <w:rFonts w:ascii="Arial" w:hAnsi="Arial" w:cs="Arial"/>
          <w:b/>
          <w:bCs/>
          <w:sz w:val="22"/>
          <w:szCs w:val="22"/>
          <w:lang w:val="id-ID"/>
        </w:rPr>
      </w:pPr>
      <w:r w:rsidRPr="00D31075">
        <w:rPr>
          <w:rFonts w:ascii="Arial" w:hAnsi="Arial" w:cs="Arial"/>
          <w:sz w:val="22"/>
          <w:szCs w:val="22"/>
          <w:lang w:val="id-ID" w:eastAsia="id-ID"/>
        </w:rPr>
        <w:t xml:space="preserve">Tercapainya </w:t>
      </w:r>
      <w:r w:rsidR="005A7965" w:rsidRPr="00D31075">
        <w:rPr>
          <w:rFonts w:ascii="Arial" w:hAnsi="Arial" w:cs="Arial"/>
          <w:sz w:val="22"/>
          <w:szCs w:val="22"/>
          <w:lang w:val="id-ID" w:eastAsia="id-ID"/>
        </w:rPr>
        <w:t>penggunaan sumber daya secara efisien, efektif, berkeadilan dan berkelanjutan.</w:t>
      </w:r>
    </w:p>
    <w:p w14:paraId="0749BB0B" w14:textId="495F7FF2" w:rsidR="00AE59A7" w:rsidRPr="00D31075" w:rsidRDefault="00AE59A7" w:rsidP="00877457">
      <w:pPr>
        <w:numPr>
          <w:ilvl w:val="1"/>
          <w:numId w:val="1"/>
        </w:numPr>
        <w:autoSpaceDE w:val="0"/>
        <w:autoSpaceDN w:val="0"/>
        <w:adjustRightInd w:val="0"/>
        <w:snapToGrid w:val="0"/>
        <w:spacing w:line="360" w:lineRule="auto"/>
        <w:ind w:left="425" w:hanging="425"/>
        <w:jc w:val="both"/>
        <w:rPr>
          <w:rFonts w:ascii="Arial" w:hAnsi="Arial" w:cs="Arial"/>
          <w:b/>
          <w:bCs/>
          <w:sz w:val="22"/>
          <w:szCs w:val="22"/>
          <w:lang w:val="id-ID"/>
        </w:rPr>
      </w:pPr>
      <w:r w:rsidRPr="00D31075">
        <w:rPr>
          <w:rFonts w:ascii="Arial" w:hAnsi="Arial" w:cs="Arial"/>
          <w:sz w:val="22"/>
          <w:szCs w:val="22"/>
          <w:lang w:val="id-ID" w:eastAsia="id-ID"/>
        </w:rPr>
        <w:t>Menjadi acuan dalam penyelerasan priorotas pembangunan Provinsi dengan Nasional dan Provinsi dengan Kabupaten/Kota.</w:t>
      </w:r>
    </w:p>
    <w:p w14:paraId="0A955B96" w14:textId="16E5F433" w:rsidR="001D2C91" w:rsidRPr="00D31075" w:rsidRDefault="005A7965" w:rsidP="00877457">
      <w:pPr>
        <w:numPr>
          <w:ilvl w:val="1"/>
          <w:numId w:val="1"/>
        </w:numPr>
        <w:autoSpaceDE w:val="0"/>
        <w:autoSpaceDN w:val="0"/>
        <w:adjustRightInd w:val="0"/>
        <w:snapToGrid w:val="0"/>
        <w:spacing w:line="360" w:lineRule="auto"/>
        <w:ind w:left="425" w:hanging="425"/>
        <w:jc w:val="both"/>
        <w:rPr>
          <w:rFonts w:ascii="Arial" w:hAnsi="Arial" w:cs="Arial"/>
          <w:b/>
          <w:bCs/>
          <w:sz w:val="22"/>
          <w:szCs w:val="22"/>
          <w:lang w:val="id-ID"/>
        </w:rPr>
      </w:pPr>
      <w:r w:rsidRPr="00D31075">
        <w:rPr>
          <w:rFonts w:ascii="Arial" w:hAnsi="Arial" w:cs="Arial"/>
          <w:bCs/>
          <w:sz w:val="22"/>
          <w:szCs w:val="22"/>
          <w:lang w:val="id-ID"/>
        </w:rPr>
        <w:t>Sebagai dasar d</w:t>
      </w:r>
      <w:r w:rsidR="00E73B00" w:rsidRPr="00D31075">
        <w:rPr>
          <w:rFonts w:ascii="Arial" w:hAnsi="Arial" w:cs="Arial"/>
          <w:bCs/>
          <w:sz w:val="22"/>
          <w:szCs w:val="22"/>
          <w:lang w:val="id-ID"/>
        </w:rPr>
        <w:t xml:space="preserve">an pedoman dalam penyusunan KUA </w:t>
      </w:r>
      <w:r w:rsidRPr="00D31075">
        <w:rPr>
          <w:rFonts w:ascii="Arial" w:hAnsi="Arial" w:cs="Arial"/>
          <w:bCs/>
          <w:sz w:val="22"/>
          <w:szCs w:val="22"/>
          <w:lang w:val="id-ID"/>
        </w:rPr>
        <w:t xml:space="preserve">PPAS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hAnsi="Arial" w:cs="Arial"/>
          <w:bCs/>
          <w:sz w:val="22"/>
          <w:szCs w:val="22"/>
          <w:lang w:val="id-ID"/>
        </w:rPr>
        <w:t>.</w:t>
      </w:r>
    </w:p>
    <w:p w14:paraId="6FB33990" w14:textId="77777777" w:rsidR="00FC5FDA" w:rsidRPr="00D31075" w:rsidRDefault="00FC5FDA" w:rsidP="00FC5FDA">
      <w:pPr>
        <w:autoSpaceDE w:val="0"/>
        <w:autoSpaceDN w:val="0"/>
        <w:adjustRightInd w:val="0"/>
        <w:snapToGrid w:val="0"/>
        <w:spacing w:line="360" w:lineRule="auto"/>
        <w:ind w:left="425"/>
        <w:jc w:val="both"/>
        <w:rPr>
          <w:rFonts w:ascii="Arial" w:hAnsi="Arial" w:cs="Arial"/>
          <w:b/>
          <w:bCs/>
          <w:sz w:val="22"/>
          <w:szCs w:val="22"/>
          <w:lang w:val="id-ID"/>
        </w:rPr>
      </w:pPr>
    </w:p>
    <w:p w14:paraId="738EC9C3" w14:textId="77777777" w:rsidR="005A7965" w:rsidRPr="00D31075" w:rsidRDefault="005A7965" w:rsidP="00877457">
      <w:pPr>
        <w:tabs>
          <w:tab w:val="left" w:pos="567"/>
        </w:tabs>
        <w:snapToGrid w:val="0"/>
        <w:spacing w:line="360" w:lineRule="auto"/>
        <w:jc w:val="both"/>
        <w:outlineLvl w:val="0"/>
        <w:rPr>
          <w:rFonts w:ascii="Arial" w:hAnsi="Arial" w:cs="Arial"/>
          <w:b/>
          <w:bCs/>
          <w:sz w:val="22"/>
          <w:szCs w:val="22"/>
          <w:lang w:val="id-ID"/>
        </w:rPr>
      </w:pPr>
      <w:r w:rsidRPr="00D31075">
        <w:rPr>
          <w:rFonts w:ascii="Arial" w:hAnsi="Arial" w:cs="Arial"/>
          <w:b/>
          <w:bCs/>
          <w:sz w:val="22"/>
          <w:szCs w:val="22"/>
          <w:lang w:val="id-ID"/>
        </w:rPr>
        <w:t>1.5. SISTEMATIKA PENYUSUNAN RKPD</w:t>
      </w:r>
    </w:p>
    <w:p w14:paraId="47DF282A" w14:textId="449008BF" w:rsidR="005A7965" w:rsidRPr="00D31075" w:rsidRDefault="005A7965" w:rsidP="00877457">
      <w:pPr>
        <w:autoSpaceDE w:val="0"/>
        <w:autoSpaceDN w:val="0"/>
        <w:adjustRightInd w:val="0"/>
        <w:snapToGrid w:val="0"/>
        <w:spacing w:line="360" w:lineRule="auto"/>
        <w:ind w:firstLine="567"/>
        <w:jc w:val="both"/>
        <w:rPr>
          <w:rFonts w:ascii="Arial" w:hAnsi="Arial" w:cs="Arial"/>
          <w:sz w:val="22"/>
          <w:szCs w:val="22"/>
          <w:lang w:val="id-ID" w:eastAsia="id-ID"/>
        </w:rPr>
      </w:pPr>
      <w:r w:rsidRPr="00D31075">
        <w:rPr>
          <w:rFonts w:ascii="Arial" w:hAnsi="Arial" w:cs="Arial"/>
          <w:sz w:val="22"/>
          <w:szCs w:val="22"/>
          <w:lang w:val="id-ID" w:eastAsia="id-ID"/>
        </w:rPr>
        <w:t xml:space="preserve">RKPD Provinsi Sumatera Barat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hAnsi="Arial" w:cs="Arial"/>
          <w:sz w:val="22"/>
          <w:szCs w:val="22"/>
          <w:lang w:val="id-ID" w:eastAsia="id-ID"/>
        </w:rPr>
        <w:t xml:space="preserve"> disusun dengan sistematika sebagai berikut:</w:t>
      </w:r>
    </w:p>
    <w:tbl>
      <w:tblPr>
        <w:tblW w:w="0" w:type="auto"/>
        <w:tblLook w:val="04A0" w:firstRow="1" w:lastRow="0" w:firstColumn="1" w:lastColumn="0" w:noHBand="0" w:noVBand="1"/>
      </w:tblPr>
      <w:tblGrid>
        <w:gridCol w:w="1232"/>
        <w:gridCol w:w="8067"/>
      </w:tblGrid>
      <w:tr w:rsidR="00762A0A" w:rsidRPr="00D31075" w14:paraId="62430B22" w14:textId="77777777" w:rsidTr="00BD5D7E">
        <w:tc>
          <w:tcPr>
            <w:tcW w:w="1242" w:type="dxa"/>
            <w:shd w:val="clear" w:color="auto" w:fill="auto"/>
          </w:tcPr>
          <w:p w14:paraId="5714A381"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I</w:t>
            </w:r>
          </w:p>
        </w:tc>
        <w:tc>
          <w:tcPr>
            <w:tcW w:w="8175" w:type="dxa"/>
            <w:shd w:val="clear" w:color="auto" w:fill="auto"/>
          </w:tcPr>
          <w:p w14:paraId="4DD17A4F" w14:textId="77777777" w:rsidR="005A7965" w:rsidRPr="00D31075" w:rsidRDefault="005A7965" w:rsidP="00877457">
            <w:pPr>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Pendahuluan</w:t>
            </w:r>
          </w:p>
          <w:p w14:paraId="784DF87F" w14:textId="66FED41F" w:rsidR="005A7965" w:rsidRPr="00D31075" w:rsidRDefault="005A7965" w:rsidP="00877457">
            <w:pPr>
              <w:autoSpaceDE w:val="0"/>
              <w:autoSpaceDN w:val="0"/>
              <w:adjustRightInd w:val="0"/>
              <w:snapToGrid w:val="0"/>
              <w:spacing w:after="120" w:line="360" w:lineRule="auto"/>
              <w:jc w:val="both"/>
              <w:rPr>
                <w:rFonts w:ascii="Arial" w:hAnsi="Arial" w:cs="Arial"/>
                <w:b/>
                <w:sz w:val="22"/>
                <w:szCs w:val="22"/>
                <w:lang w:val="id-ID" w:eastAsia="id-ID"/>
              </w:rPr>
            </w:pPr>
            <w:r w:rsidRPr="00D31075">
              <w:rPr>
                <w:rFonts w:ascii="Arial" w:hAnsi="Arial" w:cs="Arial"/>
                <w:sz w:val="22"/>
                <w:szCs w:val="22"/>
                <w:lang w:val="id-ID" w:eastAsia="id-ID"/>
              </w:rPr>
              <w:t>memuat latar belakang, dasar hukum penyusunan, hubungan antar dokumen, maksud dan tujuan serta sistematika dokumen RKPD</w:t>
            </w:r>
            <w:r w:rsidR="00877457" w:rsidRPr="00D31075">
              <w:rPr>
                <w:rFonts w:ascii="Arial" w:hAnsi="Arial" w:cs="Arial"/>
                <w:sz w:val="22"/>
                <w:szCs w:val="22"/>
                <w:lang w:val="id-ID" w:eastAsia="id-ID"/>
              </w:rPr>
              <w:t>.</w:t>
            </w:r>
          </w:p>
        </w:tc>
      </w:tr>
      <w:tr w:rsidR="00762A0A" w:rsidRPr="00D31075" w14:paraId="65B6A15F" w14:textId="77777777" w:rsidTr="00BD5D7E">
        <w:tc>
          <w:tcPr>
            <w:tcW w:w="1242" w:type="dxa"/>
            <w:shd w:val="clear" w:color="auto" w:fill="auto"/>
          </w:tcPr>
          <w:p w14:paraId="410EFFE0"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II</w:t>
            </w:r>
          </w:p>
        </w:tc>
        <w:tc>
          <w:tcPr>
            <w:tcW w:w="8175" w:type="dxa"/>
            <w:shd w:val="clear" w:color="auto" w:fill="auto"/>
          </w:tcPr>
          <w:p w14:paraId="777B1D1F" w14:textId="77777777" w:rsidR="005A7965" w:rsidRPr="00D31075" w:rsidRDefault="005A7965" w:rsidP="00877457">
            <w:pPr>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Gambaran Umum Kondisi Daerah</w:t>
            </w:r>
          </w:p>
          <w:p w14:paraId="49192BEB" w14:textId="75F609D7" w:rsidR="00FC5FDA" w:rsidRPr="00D31075" w:rsidRDefault="005A7965" w:rsidP="00877457">
            <w:pPr>
              <w:autoSpaceDE w:val="0"/>
              <w:autoSpaceDN w:val="0"/>
              <w:adjustRightInd w:val="0"/>
              <w:snapToGrid w:val="0"/>
              <w:spacing w:after="120" w:line="360" w:lineRule="auto"/>
              <w:jc w:val="both"/>
              <w:rPr>
                <w:rFonts w:ascii="Arial" w:hAnsi="Arial" w:cs="Arial"/>
                <w:sz w:val="22"/>
                <w:szCs w:val="22"/>
                <w:lang w:val="id-ID" w:eastAsia="id-ID"/>
              </w:rPr>
            </w:pPr>
            <w:r w:rsidRPr="00D31075">
              <w:rPr>
                <w:rFonts w:ascii="Arial" w:hAnsi="Arial" w:cs="Arial"/>
                <w:sz w:val="22"/>
                <w:szCs w:val="22"/>
                <w:lang w:val="id-ID" w:eastAsia="id-ID"/>
              </w:rPr>
              <w:t xml:space="preserve">memuat (1) Kondisi Umum meliputi aspek geografi dan demografi, aspek kesejahteraan masyarakat, aspek pelayanan umum, dan aspek daya saing daerah; (2) Evaluasi pelaksanaan program dan kegiatan RKPD sampai tahun berjalan dan realisasi RPJMD; (3) Permasalahan pembangunan daerah yang meliputi permasalahan daerah yang berhubungan dengan prioritas dan sasaran pembangunan daerah dan identifikasi permasalahan penyelenggaraan urusan pemerintah daerah. </w:t>
            </w:r>
          </w:p>
        </w:tc>
      </w:tr>
      <w:tr w:rsidR="00762A0A" w:rsidRPr="00D31075" w14:paraId="3CB951B9" w14:textId="77777777" w:rsidTr="00BD5D7E">
        <w:tc>
          <w:tcPr>
            <w:tcW w:w="1242" w:type="dxa"/>
            <w:shd w:val="clear" w:color="auto" w:fill="auto"/>
          </w:tcPr>
          <w:p w14:paraId="2A59B2E6"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III</w:t>
            </w:r>
          </w:p>
        </w:tc>
        <w:tc>
          <w:tcPr>
            <w:tcW w:w="8175" w:type="dxa"/>
            <w:shd w:val="clear" w:color="auto" w:fill="auto"/>
          </w:tcPr>
          <w:p w14:paraId="4E30DEEC" w14:textId="77777777" w:rsidR="005A7965" w:rsidRPr="00D31075" w:rsidRDefault="005A7965" w:rsidP="00877457">
            <w:pPr>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Kerangka Ekonomi Daerah dan Keuangan Daerah</w:t>
            </w:r>
          </w:p>
          <w:p w14:paraId="43E4D482" w14:textId="60723C7C" w:rsidR="005A7965" w:rsidRPr="00D31075" w:rsidRDefault="005A7965" w:rsidP="00877457">
            <w:pPr>
              <w:autoSpaceDE w:val="0"/>
              <w:autoSpaceDN w:val="0"/>
              <w:adjustRightInd w:val="0"/>
              <w:snapToGrid w:val="0"/>
              <w:spacing w:after="120" w:line="360" w:lineRule="auto"/>
              <w:jc w:val="both"/>
              <w:rPr>
                <w:rFonts w:ascii="Arial" w:hAnsi="Arial" w:cs="Arial"/>
                <w:sz w:val="22"/>
                <w:szCs w:val="22"/>
                <w:lang w:val="id-ID" w:eastAsia="id-ID"/>
              </w:rPr>
            </w:pPr>
            <w:r w:rsidRPr="00D31075">
              <w:rPr>
                <w:rFonts w:ascii="Arial" w:hAnsi="Arial" w:cs="Arial"/>
                <w:sz w:val="22"/>
                <w:szCs w:val="22"/>
                <w:lang w:val="id-ID" w:eastAsia="id-ID"/>
              </w:rPr>
              <w:t xml:space="preserve">memuat arah kebijakan ekonomi daerah dan arah kebijakan keuangan daerah, menguraikan kebijakan pembangunan nasional yang diselaraskan dengan kebijakan pembangunan daerah, kemampuan pendanaan dan pembiayaan </w:t>
            </w:r>
            <w:r w:rsidRPr="00D31075">
              <w:rPr>
                <w:rFonts w:ascii="Arial" w:hAnsi="Arial" w:cs="Arial"/>
                <w:sz w:val="22"/>
                <w:szCs w:val="22"/>
                <w:lang w:val="id-ID" w:eastAsia="id-ID"/>
              </w:rPr>
              <w:lastRenderedPageBreak/>
              <w:t>pembangunan daerah selama 2 (dua) tahun sebelumnya (20</w:t>
            </w:r>
            <w:r w:rsidR="00FD7347" w:rsidRPr="00D31075">
              <w:rPr>
                <w:rFonts w:ascii="Arial" w:hAnsi="Arial" w:cs="Arial"/>
                <w:sz w:val="22"/>
                <w:szCs w:val="22"/>
                <w:lang w:val="id-ID" w:eastAsia="id-ID"/>
              </w:rPr>
              <w:t>2</w:t>
            </w:r>
            <w:r w:rsidR="00AE59A7" w:rsidRPr="00D31075">
              <w:rPr>
                <w:rFonts w:ascii="Arial" w:hAnsi="Arial" w:cs="Arial"/>
                <w:sz w:val="22"/>
                <w:szCs w:val="22"/>
                <w:lang w:val="id-ID" w:eastAsia="id-ID"/>
              </w:rPr>
              <w:t>2</w:t>
            </w:r>
            <w:r w:rsidRPr="00D31075">
              <w:rPr>
                <w:rFonts w:ascii="Arial" w:hAnsi="Arial" w:cs="Arial"/>
                <w:sz w:val="22"/>
                <w:szCs w:val="22"/>
                <w:lang w:val="id-ID" w:eastAsia="id-ID"/>
              </w:rPr>
              <w:t>-20</w:t>
            </w:r>
            <w:r w:rsidR="00FD7347" w:rsidRPr="00D31075">
              <w:rPr>
                <w:rFonts w:ascii="Arial" w:hAnsi="Arial" w:cs="Arial"/>
                <w:sz w:val="22"/>
                <w:szCs w:val="22"/>
                <w:lang w:val="id-ID" w:eastAsia="id-ID"/>
              </w:rPr>
              <w:t>2</w:t>
            </w:r>
            <w:r w:rsidR="00AE59A7" w:rsidRPr="00D31075">
              <w:rPr>
                <w:rFonts w:ascii="Arial" w:hAnsi="Arial" w:cs="Arial"/>
                <w:sz w:val="22"/>
                <w:szCs w:val="22"/>
                <w:lang w:val="id-ID" w:eastAsia="id-ID"/>
              </w:rPr>
              <w:t>3</w:t>
            </w:r>
            <w:r w:rsidRPr="00D31075">
              <w:rPr>
                <w:rFonts w:ascii="Arial" w:hAnsi="Arial" w:cs="Arial"/>
                <w:sz w:val="22"/>
                <w:szCs w:val="22"/>
                <w:lang w:val="id-ID" w:eastAsia="id-ID"/>
              </w:rPr>
              <w:t>), dan perkiraan untuk tahun 202</w:t>
            </w:r>
            <w:r w:rsidR="00A83238" w:rsidRPr="00D31075">
              <w:rPr>
                <w:rFonts w:ascii="Arial" w:hAnsi="Arial" w:cs="Arial"/>
                <w:sz w:val="22"/>
                <w:szCs w:val="22"/>
                <w:lang w:val="id-ID" w:eastAsia="id-ID"/>
              </w:rPr>
              <w:t>3</w:t>
            </w:r>
            <w:r w:rsidRPr="00D31075">
              <w:rPr>
                <w:rFonts w:ascii="Arial" w:hAnsi="Arial" w:cs="Arial"/>
                <w:sz w:val="22"/>
                <w:szCs w:val="22"/>
                <w:lang w:val="id-ID" w:eastAsia="id-ID"/>
              </w:rPr>
              <w:t>.</w:t>
            </w:r>
          </w:p>
        </w:tc>
      </w:tr>
      <w:tr w:rsidR="00762A0A" w:rsidRPr="00D31075" w14:paraId="7F896A90" w14:textId="77777777" w:rsidTr="00BD5D7E">
        <w:tc>
          <w:tcPr>
            <w:tcW w:w="1242" w:type="dxa"/>
            <w:shd w:val="clear" w:color="auto" w:fill="auto"/>
          </w:tcPr>
          <w:p w14:paraId="2C80FF86"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lastRenderedPageBreak/>
              <w:t>BAB IV</w:t>
            </w:r>
          </w:p>
        </w:tc>
        <w:tc>
          <w:tcPr>
            <w:tcW w:w="8175" w:type="dxa"/>
            <w:shd w:val="clear" w:color="auto" w:fill="auto"/>
          </w:tcPr>
          <w:p w14:paraId="6BD77EEF" w14:textId="77777777" w:rsidR="005A7965" w:rsidRPr="00D31075" w:rsidRDefault="005A7965" w:rsidP="00877457">
            <w:pPr>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Prioritas dan Sasaran Pembangunan Daerah</w:t>
            </w:r>
          </w:p>
          <w:p w14:paraId="452D8D10" w14:textId="45F50A67" w:rsidR="005A7965" w:rsidRPr="00D31075" w:rsidRDefault="005A7965" w:rsidP="00877457">
            <w:pPr>
              <w:autoSpaceDE w:val="0"/>
              <w:autoSpaceDN w:val="0"/>
              <w:adjustRightInd w:val="0"/>
              <w:snapToGrid w:val="0"/>
              <w:spacing w:after="120" w:line="360" w:lineRule="auto"/>
              <w:jc w:val="both"/>
              <w:rPr>
                <w:rFonts w:ascii="Arial" w:hAnsi="Arial" w:cs="Arial"/>
                <w:sz w:val="22"/>
                <w:szCs w:val="22"/>
                <w:lang w:val="id-ID" w:eastAsia="id-ID"/>
              </w:rPr>
            </w:pPr>
            <w:r w:rsidRPr="00D31075">
              <w:rPr>
                <w:rFonts w:ascii="Arial" w:hAnsi="Arial" w:cs="Arial"/>
                <w:sz w:val="22"/>
                <w:szCs w:val="22"/>
                <w:lang w:val="id-ID" w:eastAsia="id-ID"/>
              </w:rPr>
              <w:t xml:space="preserve">memuat tujuan dan sasaran pembangunan daerah dan prioritas dan sasaran pembangunan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hAnsi="Arial" w:cs="Arial"/>
                <w:color w:val="000000" w:themeColor="text1"/>
                <w:sz w:val="22"/>
                <w:szCs w:val="22"/>
                <w:lang w:val="id-ID" w:eastAsia="id-ID"/>
              </w:rPr>
              <w:t xml:space="preserve">.  </w:t>
            </w:r>
          </w:p>
        </w:tc>
      </w:tr>
      <w:tr w:rsidR="00762A0A" w:rsidRPr="00D31075" w14:paraId="1DE9AA73" w14:textId="77777777" w:rsidTr="00BD5D7E">
        <w:tc>
          <w:tcPr>
            <w:tcW w:w="1242" w:type="dxa"/>
            <w:shd w:val="clear" w:color="auto" w:fill="auto"/>
          </w:tcPr>
          <w:p w14:paraId="55CA08A7"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V</w:t>
            </w:r>
          </w:p>
        </w:tc>
        <w:tc>
          <w:tcPr>
            <w:tcW w:w="8175" w:type="dxa"/>
            <w:shd w:val="clear" w:color="auto" w:fill="auto"/>
          </w:tcPr>
          <w:p w14:paraId="42BACFB3" w14:textId="77777777" w:rsidR="005A7965" w:rsidRPr="00D31075" w:rsidRDefault="005A7965" w:rsidP="00877457">
            <w:pPr>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Arah dan Kebijakan Pembangunan Kabupaten/Kota</w:t>
            </w:r>
          </w:p>
          <w:p w14:paraId="13BEE87C" w14:textId="77777777" w:rsidR="005A7965" w:rsidRPr="00D31075" w:rsidRDefault="005A7965" w:rsidP="00877457">
            <w:pPr>
              <w:autoSpaceDE w:val="0"/>
              <w:autoSpaceDN w:val="0"/>
              <w:adjustRightInd w:val="0"/>
              <w:snapToGrid w:val="0"/>
              <w:spacing w:after="120" w:line="360" w:lineRule="auto"/>
              <w:jc w:val="both"/>
              <w:rPr>
                <w:rFonts w:ascii="Arial" w:hAnsi="Arial" w:cs="Arial"/>
                <w:sz w:val="22"/>
                <w:szCs w:val="22"/>
                <w:lang w:val="id-ID" w:eastAsia="id-ID"/>
              </w:rPr>
            </w:pPr>
            <w:r w:rsidRPr="00D31075">
              <w:rPr>
                <w:rFonts w:ascii="Arial" w:hAnsi="Arial" w:cs="Arial"/>
                <w:sz w:val="22"/>
                <w:szCs w:val="22"/>
                <w:lang w:val="id-ID" w:eastAsia="id-ID"/>
              </w:rPr>
              <w:t xml:space="preserve">memuat arahan kebijakan pembangunan Kabupaten/Kota yang ditetapkan oleh Provinsi, yang nantinya akan menjadi pedoman bagi daerah Kabupaten/Kota dalam menyusun RKPD. </w:t>
            </w:r>
          </w:p>
        </w:tc>
      </w:tr>
      <w:tr w:rsidR="00762A0A" w:rsidRPr="00D31075" w14:paraId="14B8BAC7" w14:textId="77777777" w:rsidTr="00BD5D7E">
        <w:tc>
          <w:tcPr>
            <w:tcW w:w="1242" w:type="dxa"/>
            <w:shd w:val="clear" w:color="auto" w:fill="auto"/>
          </w:tcPr>
          <w:p w14:paraId="283CC99B"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VI</w:t>
            </w:r>
          </w:p>
          <w:p w14:paraId="3F0F1241"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p>
          <w:p w14:paraId="403C2460"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p>
        </w:tc>
        <w:tc>
          <w:tcPr>
            <w:tcW w:w="8175" w:type="dxa"/>
            <w:shd w:val="clear" w:color="auto" w:fill="auto"/>
          </w:tcPr>
          <w:p w14:paraId="5E4C4BC4"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Rencana Kerja dan Pendanaan Daerah</w:t>
            </w:r>
          </w:p>
          <w:p w14:paraId="300396B0" w14:textId="77777777" w:rsidR="005A7965" w:rsidRPr="00D31075" w:rsidRDefault="005A7965" w:rsidP="00877457">
            <w:pPr>
              <w:autoSpaceDE w:val="0"/>
              <w:autoSpaceDN w:val="0"/>
              <w:adjustRightInd w:val="0"/>
              <w:snapToGrid w:val="0"/>
              <w:spacing w:after="120" w:line="360" w:lineRule="auto"/>
              <w:jc w:val="both"/>
              <w:rPr>
                <w:rFonts w:ascii="Arial" w:hAnsi="Arial" w:cs="Arial"/>
                <w:sz w:val="22"/>
                <w:szCs w:val="22"/>
                <w:lang w:val="id-ID" w:eastAsia="id-ID"/>
              </w:rPr>
            </w:pPr>
            <w:r w:rsidRPr="00D31075">
              <w:rPr>
                <w:rFonts w:ascii="Arial" w:hAnsi="Arial" w:cs="Arial"/>
                <w:sz w:val="22"/>
                <w:szCs w:val="22"/>
                <w:lang w:val="id-ID" w:eastAsia="id-ID"/>
              </w:rPr>
              <w:t>memuat rencana program dan kegiatan prioritas daerah yang disusun berdasarkan evaluasi pembangunan tahunan, kedudukan tahun rencana (RKPD) dan capaian kinerja yang direncanakan dalam RPJMD. Rencana program dan kegiatan prioritas mewakili aspirasi dan kepentingan masyarakat.</w:t>
            </w:r>
          </w:p>
        </w:tc>
      </w:tr>
      <w:tr w:rsidR="00762A0A" w:rsidRPr="00D31075" w14:paraId="7390B07D" w14:textId="77777777" w:rsidTr="00BD5D7E">
        <w:tc>
          <w:tcPr>
            <w:tcW w:w="1242" w:type="dxa"/>
            <w:shd w:val="clear" w:color="auto" w:fill="auto"/>
          </w:tcPr>
          <w:p w14:paraId="0DE219CC"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VII</w:t>
            </w:r>
          </w:p>
          <w:p w14:paraId="36044EBF"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p>
        </w:tc>
        <w:tc>
          <w:tcPr>
            <w:tcW w:w="8175" w:type="dxa"/>
            <w:shd w:val="clear" w:color="auto" w:fill="auto"/>
          </w:tcPr>
          <w:p w14:paraId="5E4DD299" w14:textId="77777777" w:rsidR="005A7965" w:rsidRPr="00D31075" w:rsidRDefault="00A8377C" w:rsidP="00877457">
            <w:pPr>
              <w:tabs>
                <w:tab w:val="left" w:pos="567"/>
                <w:tab w:val="left" w:pos="1260"/>
                <w:tab w:val="left" w:pos="3150"/>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Kinerja Penyelenggaraan Pemerintah Daerah</w:t>
            </w:r>
          </w:p>
          <w:p w14:paraId="6A950FEC" w14:textId="77777777" w:rsidR="005A7965" w:rsidRPr="00D31075" w:rsidRDefault="005A7965" w:rsidP="00FC5FDA">
            <w:pPr>
              <w:tabs>
                <w:tab w:val="left" w:pos="567"/>
                <w:tab w:val="left" w:pos="1260"/>
                <w:tab w:val="left" w:pos="3150"/>
              </w:tabs>
              <w:autoSpaceDE w:val="0"/>
              <w:autoSpaceDN w:val="0"/>
              <w:adjustRightInd w:val="0"/>
              <w:snapToGrid w:val="0"/>
              <w:spacing w:after="120" w:line="360" w:lineRule="auto"/>
              <w:jc w:val="both"/>
              <w:rPr>
                <w:rFonts w:ascii="Arial" w:hAnsi="Arial" w:cs="Arial"/>
                <w:b/>
                <w:bCs/>
                <w:sz w:val="22"/>
                <w:szCs w:val="22"/>
                <w:lang w:val="id-ID"/>
              </w:rPr>
            </w:pPr>
            <w:r w:rsidRPr="00D31075">
              <w:rPr>
                <w:rFonts w:ascii="Arial" w:hAnsi="Arial" w:cs="Arial"/>
                <w:sz w:val="22"/>
                <w:szCs w:val="22"/>
                <w:lang w:val="id-ID" w:eastAsia="id-ID"/>
              </w:rPr>
              <w:t>memuat panduan dalam pencapaian kinerja tahunan yang ditetapkan menjadi IKU dan IKK pada akhir tahun perencanaan.</w:t>
            </w:r>
          </w:p>
        </w:tc>
      </w:tr>
      <w:tr w:rsidR="005A7965" w:rsidRPr="00AF3503" w14:paraId="3552C8E8" w14:textId="77777777" w:rsidTr="00BD5D7E">
        <w:tc>
          <w:tcPr>
            <w:tcW w:w="1242" w:type="dxa"/>
            <w:shd w:val="clear" w:color="auto" w:fill="auto"/>
          </w:tcPr>
          <w:p w14:paraId="10CFB0DC"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r w:rsidRPr="00D31075">
              <w:rPr>
                <w:rFonts w:ascii="Arial" w:hAnsi="Arial" w:cs="Arial"/>
                <w:b/>
                <w:sz w:val="22"/>
                <w:szCs w:val="22"/>
                <w:lang w:val="id-ID" w:eastAsia="id-ID"/>
              </w:rPr>
              <w:t>BAB VII</w:t>
            </w:r>
          </w:p>
          <w:p w14:paraId="753B6E31" w14:textId="77777777" w:rsidR="005A7965" w:rsidRPr="00D31075" w:rsidRDefault="005A7965" w:rsidP="00877457">
            <w:pPr>
              <w:autoSpaceDE w:val="0"/>
              <w:autoSpaceDN w:val="0"/>
              <w:adjustRightInd w:val="0"/>
              <w:snapToGrid w:val="0"/>
              <w:spacing w:line="360" w:lineRule="auto"/>
              <w:jc w:val="both"/>
              <w:rPr>
                <w:rFonts w:ascii="Arial" w:hAnsi="Arial" w:cs="Arial"/>
                <w:b/>
                <w:sz w:val="22"/>
                <w:szCs w:val="22"/>
                <w:lang w:val="id-ID" w:eastAsia="id-ID"/>
              </w:rPr>
            </w:pPr>
          </w:p>
          <w:p w14:paraId="49E6C8FD" w14:textId="77777777" w:rsidR="00D8454A" w:rsidRPr="00D31075" w:rsidRDefault="00D8454A" w:rsidP="00877457">
            <w:pPr>
              <w:autoSpaceDE w:val="0"/>
              <w:autoSpaceDN w:val="0"/>
              <w:adjustRightInd w:val="0"/>
              <w:snapToGrid w:val="0"/>
              <w:spacing w:line="360" w:lineRule="auto"/>
              <w:jc w:val="both"/>
              <w:rPr>
                <w:rFonts w:ascii="Arial" w:hAnsi="Arial" w:cs="Arial"/>
                <w:b/>
                <w:sz w:val="22"/>
                <w:szCs w:val="22"/>
                <w:lang w:val="id-ID" w:eastAsia="id-ID"/>
              </w:rPr>
            </w:pPr>
          </w:p>
          <w:p w14:paraId="0AC0AEBC" w14:textId="77777777" w:rsidR="007A5941" w:rsidRPr="00D31075" w:rsidRDefault="007A5941" w:rsidP="00877457">
            <w:pPr>
              <w:autoSpaceDE w:val="0"/>
              <w:autoSpaceDN w:val="0"/>
              <w:adjustRightInd w:val="0"/>
              <w:snapToGrid w:val="0"/>
              <w:spacing w:line="360" w:lineRule="auto"/>
              <w:jc w:val="both"/>
              <w:rPr>
                <w:rFonts w:ascii="Arial" w:hAnsi="Arial" w:cs="Arial"/>
                <w:b/>
                <w:sz w:val="22"/>
                <w:szCs w:val="22"/>
                <w:lang w:val="id-ID" w:eastAsia="id-ID"/>
              </w:rPr>
            </w:pPr>
          </w:p>
        </w:tc>
        <w:tc>
          <w:tcPr>
            <w:tcW w:w="8175" w:type="dxa"/>
            <w:shd w:val="clear" w:color="auto" w:fill="auto"/>
          </w:tcPr>
          <w:p w14:paraId="1CFC085D" w14:textId="77777777" w:rsidR="005A7965" w:rsidRPr="00D31075" w:rsidRDefault="005A7965" w:rsidP="00877457">
            <w:pPr>
              <w:tabs>
                <w:tab w:val="left" w:pos="567"/>
                <w:tab w:val="left" w:pos="1260"/>
                <w:tab w:val="left" w:pos="3150"/>
              </w:tabs>
              <w:autoSpaceDE w:val="0"/>
              <w:autoSpaceDN w:val="0"/>
              <w:adjustRightInd w:val="0"/>
              <w:snapToGrid w:val="0"/>
              <w:spacing w:line="360" w:lineRule="auto"/>
              <w:jc w:val="both"/>
              <w:rPr>
                <w:rFonts w:ascii="Arial" w:hAnsi="Arial" w:cs="Arial"/>
                <w:sz w:val="22"/>
                <w:szCs w:val="22"/>
                <w:lang w:val="id-ID" w:eastAsia="id-ID"/>
              </w:rPr>
            </w:pPr>
            <w:r w:rsidRPr="00D31075">
              <w:rPr>
                <w:rFonts w:ascii="Arial" w:hAnsi="Arial" w:cs="Arial"/>
                <w:b/>
                <w:sz w:val="22"/>
                <w:szCs w:val="22"/>
                <w:lang w:val="id-ID" w:eastAsia="id-ID"/>
              </w:rPr>
              <w:t>Penutup</w:t>
            </w:r>
          </w:p>
          <w:p w14:paraId="0BD995C1" w14:textId="747E2330" w:rsidR="005A7965" w:rsidRPr="00AF3503" w:rsidRDefault="005A7965" w:rsidP="00877457">
            <w:pPr>
              <w:tabs>
                <w:tab w:val="left" w:pos="567"/>
                <w:tab w:val="left" w:pos="1260"/>
                <w:tab w:val="left" w:pos="3150"/>
              </w:tabs>
              <w:autoSpaceDE w:val="0"/>
              <w:autoSpaceDN w:val="0"/>
              <w:adjustRightInd w:val="0"/>
              <w:snapToGrid w:val="0"/>
              <w:spacing w:line="360" w:lineRule="auto"/>
              <w:jc w:val="both"/>
              <w:rPr>
                <w:rFonts w:ascii="Arial" w:hAnsi="Arial" w:cs="Arial"/>
                <w:b/>
                <w:bCs/>
                <w:sz w:val="22"/>
                <w:szCs w:val="22"/>
                <w:lang w:val="id-ID"/>
              </w:rPr>
            </w:pPr>
            <w:r w:rsidRPr="00D31075">
              <w:rPr>
                <w:rFonts w:ascii="Arial" w:hAnsi="Arial" w:cs="Arial"/>
                <w:sz w:val="22"/>
                <w:szCs w:val="22"/>
                <w:lang w:val="id-ID" w:eastAsia="id-ID"/>
              </w:rPr>
              <w:t>merupakan penegasan bahwa RKPD menjadi pedoman bagi Organisasi Perangkat Daerah dalam menjabarkan rencana kerja melalui program/kegiatan</w:t>
            </w:r>
            <w:r w:rsidR="00775692" w:rsidRPr="00D31075">
              <w:rPr>
                <w:rFonts w:ascii="Arial" w:hAnsi="Arial" w:cs="Arial"/>
                <w:sz w:val="22"/>
                <w:szCs w:val="22"/>
                <w:lang w:val="id-ID" w:eastAsia="id-ID"/>
              </w:rPr>
              <w:t>/sub kegiatan</w:t>
            </w:r>
            <w:r w:rsidRPr="00D31075">
              <w:rPr>
                <w:rFonts w:ascii="Arial" w:hAnsi="Arial" w:cs="Arial"/>
                <w:sz w:val="22"/>
                <w:szCs w:val="22"/>
                <w:lang w:val="id-ID" w:eastAsia="id-ID"/>
              </w:rPr>
              <w:t xml:space="preserve"> yang akan dilaksanakan tahun </w:t>
            </w:r>
            <w:r w:rsidR="005D5A89" w:rsidRPr="00D31075">
              <w:rPr>
                <w:rFonts w:ascii="Arial" w:hAnsi="Arial" w:cs="Arial"/>
                <w:color w:val="000000" w:themeColor="text1"/>
                <w:sz w:val="22"/>
                <w:szCs w:val="22"/>
                <w:lang w:val="id-ID"/>
              </w:rPr>
              <w:t>202</w:t>
            </w:r>
            <w:r w:rsidR="004E0EB7" w:rsidRPr="00D31075">
              <w:rPr>
                <w:rFonts w:ascii="Arial" w:hAnsi="Arial" w:cs="Arial"/>
                <w:color w:val="000000" w:themeColor="text1"/>
                <w:sz w:val="22"/>
                <w:szCs w:val="22"/>
              </w:rPr>
              <w:t>5</w:t>
            </w:r>
            <w:r w:rsidRPr="00D31075">
              <w:rPr>
                <w:rFonts w:ascii="Arial" w:hAnsi="Arial" w:cs="Arial"/>
                <w:sz w:val="22"/>
                <w:szCs w:val="22"/>
                <w:lang w:val="id-ID" w:eastAsia="id-ID"/>
              </w:rPr>
              <w:t>.</w:t>
            </w:r>
          </w:p>
        </w:tc>
      </w:tr>
    </w:tbl>
    <w:p w14:paraId="43F2442C" w14:textId="77777777" w:rsidR="00DB3F97" w:rsidRPr="00AF3503" w:rsidRDefault="00DB3F97" w:rsidP="00877457">
      <w:pPr>
        <w:tabs>
          <w:tab w:val="left" w:pos="2837"/>
        </w:tabs>
        <w:snapToGrid w:val="0"/>
        <w:spacing w:line="360" w:lineRule="auto"/>
        <w:rPr>
          <w:rFonts w:ascii="Arial" w:hAnsi="Arial" w:cs="Arial"/>
          <w:sz w:val="22"/>
          <w:szCs w:val="22"/>
          <w:lang w:val="id-ID"/>
        </w:rPr>
      </w:pPr>
    </w:p>
    <w:sectPr w:rsidR="00DB3F97" w:rsidRPr="00AF3503" w:rsidSect="00BC65EF">
      <w:footerReference w:type="default" r:id="rId8"/>
      <w:pgSz w:w="11907" w:h="16840" w:code="9"/>
      <w:pgMar w:top="1440" w:right="1304" w:bottom="1702" w:left="1304" w:header="709"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2A5E5" w14:textId="77777777" w:rsidR="00BC65EF" w:rsidRDefault="00BC65EF" w:rsidP="006C4681">
      <w:r>
        <w:separator/>
      </w:r>
    </w:p>
  </w:endnote>
  <w:endnote w:type="continuationSeparator" w:id="0">
    <w:p w14:paraId="1E3CC4D0" w14:textId="77777777" w:rsidR="00BC65EF" w:rsidRDefault="00BC65EF" w:rsidP="006C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Bold">
    <w:altName w:val="Segoe Print"/>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Gungsuh">
    <w:charset w:val="81"/>
    <w:family w:val="roman"/>
    <w:pitch w:val="variable"/>
    <w:sig w:usb0="B00002AF" w:usb1="69D77CFB" w:usb2="00000030" w:usb3="00000000" w:csb0="0008009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D0B6" w14:textId="7ADDC0FC" w:rsidR="006D0C57" w:rsidRPr="00D73CF0" w:rsidRDefault="00560CFD" w:rsidP="00383234">
    <w:pPr>
      <w:pStyle w:val="Footer"/>
      <w:pBdr>
        <w:top w:val="thinThickSmallGap" w:sz="18" w:space="1" w:color="215868"/>
      </w:pBdr>
      <w:tabs>
        <w:tab w:val="clear" w:pos="4320"/>
        <w:tab w:val="clear" w:pos="8640"/>
        <w:tab w:val="right" w:pos="9281"/>
      </w:tabs>
      <w:spacing w:line="216" w:lineRule="auto"/>
      <w:rPr>
        <w:rFonts w:ascii="Arial" w:hAnsi="Arial" w:cs="Arial"/>
        <w:sz w:val="22"/>
        <w:szCs w:val="22"/>
        <w:lang w:val="en-GB"/>
      </w:rPr>
    </w:pPr>
    <w:r>
      <w:rPr>
        <w:rFonts w:ascii="Arial" w:hAnsi="Arial" w:cs="Arial"/>
        <w:sz w:val="22"/>
        <w:szCs w:val="22"/>
      </w:rPr>
      <w:t xml:space="preserve">Rancangan </w:t>
    </w:r>
    <w:r w:rsidR="006D0C57" w:rsidRPr="00D73CF0">
      <w:rPr>
        <w:rFonts w:ascii="Arial" w:hAnsi="Arial" w:cs="Arial"/>
        <w:sz w:val="22"/>
        <w:szCs w:val="22"/>
      </w:rPr>
      <w:t>R</w:t>
    </w:r>
    <w:r w:rsidR="006D0C57" w:rsidRPr="00D73CF0">
      <w:rPr>
        <w:rFonts w:ascii="Arial" w:hAnsi="Arial" w:cs="Arial"/>
        <w:sz w:val="22"/>
        <w:szCs w:val="22"/>
        <w:lang w:val="id-ID"/>
      </w:rPr>
      <w:t xml:space="preserve">KPD Provinsi Sumatera Barat Tahun </w:t>
    </w:r>
    <w:r w:rsidR="006D0C57" w:rsidRPr="00D73CF0">
      <w:rPr>
        <w:rFonts w:ascii="Arial" w:hAnsi="Arial" w:cs="Arial"/>
        <w:sz w:val="22"/>
        <w:szCs w:val="22"/>
        <w:lang w:val="en-GB"/>
      </w:rPr>
      <w:t>202</w:t>
    </w:r>
    <w:r w:rsidR="00483337">
      <w:rPr>
        <w:rFonts w:ascii="Arial" w:hAnsi="Arial" w:cs="Arial"/>
        <w:sz w:val="22"/>
        <w:szCs w:val="22"/>
        <w:lang w:val="en-GB"/>
      </w:rPr>
      <w:t>5</w:t>
    </w:r>
  </w:p>
  <w:p w14:paraId="09F2D1CF" w14:textId="02DCA8C4" w:rsidR="006D0C57" w:rsidRPr="00D73CF0" w:rsidRDefault="006D0C57" w:rsidP="00383234">
    <w:pPr>
      <w:pStyle w:val="Footer"/>
      <w:pBdr>
        <w:top w:val="thinThickSmallGap" w:sz="18" w:space="1" w:color="215868"/>
      </w:pBdr>
      <w:tabs>
        <w:tab w:val="clear" w:pos="4320"/>
        <w:tab w:val="clear" w:pos="8640"/>
        <w:tab w:val="right" w:pos="9281"/>
      </w:tabs>
      <w:spacing w:line="216" w:lineRule="auto"/>
      <w:rPr>
        <w:rFonts w:ascii="Arial" w:hAnsi="Arial" w:cs="Arial"/>
        <w:sz w:val="22"/>
        <w:szCs w:val="22"/>
      </w:rPr>
    </w:pPr>
    <w:r w:rsidRPr="00762A0A">
      <w:rPr>
        <w:rFonts w:asciiTheme="minorHAnsi" w:hAnsiTheme="minorHAnsi" w:cstheme="minorHAnsi"/>
        <w:sz w:val="22"/>
        <w:szCs w:val="22"/>
        <w:lang w:val="id-ID"/>
      </w:rPr>
      <w:tab/>
    </w:r>
    <w:r w:rsidRPr="00D73CF0">
      <w:rPr>
        <w:rFonts w:ascii="Arial" w:hAnsi="Arial" w:cs="Arial"/>
        <w:sz w:val="22"/>
        <w:szCs w:val="22"/>
        <w:lang w:val="id-ID"/>
      </w:rPr>
      <w:t>I-</w:t>
    </w:r>
    <w:r w:rsidRPr="00D73CF0">
      <w:rPr>
        <w:rFonts w:ascii="Arial" w:hAnsi="Arial" w:cs="Arial"/>
        <w:sz w:val="22"/>
        <w:szCs w:val="22"/>
      </w:rPr>
      <w:fldChar w:fldCharType="begin"/>
    </w:r>
    <w:r w:rsidRPr="00D73CF0">
      <w:rPr>
        <w:rFonts w:ascii="Arial" w:hAnsi="Arial" w:cs="Arial"/>
        <w:sz w:val="22"/>
        <w:szCs w:val="22"/>
      </w:rPr>
      <w:instrText xml:space="preserve"> PAGE   \* MERGEFORMAT </w:instrText>
    </w:r>
    <w:r w:rsidRPr="00D73CF0">
      <w:rPr>
        <w:rFonts w:ascii="Arial" w:hAnsi="Arial" w:cs="Arial"/>
        <w:sz w:val="22"/>
        <w:szCs w:val="22"/>
      </w:rPr>
      <w:fldChar w:fldCharType="separate"/>
    </w:r>
    <w:r w:rsidR="001B3504" w:rsidRPr="00D73CF0">
      <w:rPr>
        <w:rFonts w:ascii="Arial" w:hAnsi="Arial" w:cs="Arial"/>
        <w:noProof/>
        <w:sz w:val="22"/>
        <w:szCs w:val="22"/>
      </w:rPr>
      <w:t>6</w:t>
    </w:r>
    <w:r w:rsidRPr="00D73CF0">
      <w:rPr>
        <w:rFonts w:ascii="Arial" w:hAnsi="Arial" w:cs="Arial"/>
        <w:sz w:val="22"/>
        <w:szCs w:val="22"/>
      </w:rPr>
      <w:fldChar w:fldCharType="end"/>
    </w:r>
  </w:p>
  <w:p w14:paraId="4367A873" w14:textId="77777777" w:rsidR="006D0C57" w:rsidRPr="00784853" w:rsidRDefault="006D0C57" w:rsidP="00784853">
    <w:pPr>
      <w:pStyle w:val="Footer"/>
      <w:jc w:val="right"/>
      <w:rPr>
        <w:rFonts w:ascii="Andalus" w:hAnsi="Andalus" w:cs="Andalus"/>
        <w:b/>
      </w:rPr>
    </w:pPr>
  </w:p>
  <w:p w14:paraId="7AB60ABB" w14:textId="77777777" w:rsidR="006D0C57" w:rsidRDefault="006D0C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0A91" w14:textId="77777777" w:rsidR="00BC65EF" w:rsidRDefault="00BC65EF" w:rsidP="006C4681">
      <w:r>
        <w:separator/>
      </w:r>
    </w:p>
  </w:footnote>
  <w:footnote w:type="continuationSeparator" w:id="0">
    <w:p w14:paraId="7A727D1C" w14:textId="77777777" w:rsidR="00BC65EF" w:rsidRDefault="00BC65EF" w:rsidP="006C4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E0E"/>
    <w:multiLevelType w:val="multilevel"/>
    <w:tmpl w:val="A49ED316"/>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1C74ECD"/>
    <w:multiLevelType w:val="hybridMultilevel"/>
    <w:tmpl w:val="4AF02D58"/>
    <w:lvl w:ilvl="0" w:tplc="960AA924">
      <w:start w:val="1"/>
      <w:numFmt w:val="decimal"/>
      <w:lvlText w:val="%1)"/>
      <w:lvlJc w:val="left"/>
      <w:pPr>
        <w:tabs>
          <w:tab w:val="num" w:pos="1260"/>
        </w:tabs>
        <w:ind w:left="1260" w:hanging="360"/>
      </w:pPr>
      <w:rPr>
        <w:rFonts w:hint="default"/>
        <w:b w:val="0"/>
      </w:rPr>
    </w:lvl>
    <w:lvl w:ilvl="1" w:tplc="0F2C737A">
      <w:start w:val="1"/>
      <w:numFmt w:val="decimal"/>
      <w:lvlText w:val="%2."/>
      <w:lvlJc w:val="left"/>
      <w:pPr>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036715"/>
    <w:multiLevelType w:val="hybridMultilevel"/>
    <w:tmpl w:val="555ADDA4"/>
    <w:lvl w:ilvl="0" w:tplc="F320A3E6">
      <w:start w:val="1"/>
      <w:numFmt w:val="decimal"/>
      <w:lvlText w:val="%1."/>
      <w:lvlJc w:val="left"/>
      <w:pPr>
        <w:ind w:left="2771" w:hanging="360"/>
      </w:pPr>
      <w:rPr>
        <w:rFonts w:hint="default"/>
      </w:rPr>
    </w:lvl>
    <w:lvl w:ilvl="1" w:tplc="04210019" w:tentative="1">
      <w:start w:val="1"/>
      <w:numFmt w:val="lowerLetter"/>
      <w:lvlText w:val="%2."/>
      <w:lvlJc w:val="left"/>
      <w:pPr>
        <w:ind w:left="3491" w:hanging="360"/>
      </w:pPr>
    </w:lvl>
    <w:lvl w:ilvl="2" w:tplc="0421001B" w:tentative="1">
      <w:start w:val="1"/>
      <w:numFmt w:val="lowerRoman"/>
      <w:lvlText w:val="%3."/>
      <w:lvlJc w:val="right"/>
      <w:pPr>
        <w:ind w:left="4211" w:hanging="180"/>
      </w:pPr>
    </w:lvl>
    <w:lvl w:ilvl="3" w:tplc="0421000F" w:tentative="1">
      <w:start w:val="1"/>
      <w:numFmt w:val="decimal"/>
      <w:lvlText w:val="%4."/>
      <w:lvlJc w:val="left"/>
      <w:pPr>
        <w:ind w:left="4931" w:hanging="360"/>
      </w:pPr>
    </w:lvl>
    <w:lvl w:ilvl="4" w:tplc="04210019" w:tentative="1">
      <w:start w:val="1"/>
      <w:numFmt w:val="lowerLetter"/>
      <w:lvlText w:val="%5."/>
      <w:lvlJc w:val="left"/>
      <w:pPr>
        <w:ind w:left="5651" w:hanging="360"/>
      </w:pPr>
    </w:lvl>
    <w:lvl w:ilvl="5" w:tplc="0421001B" w:tentative="1">
      <w:start w:val="1"/>
      <w:numFmt w:val="lowerRoman"/>
      <w:lvlText w:val="%6."/>
      <w:lvlJc w:val="right"/>
      <w:pPr>
        <w:ind w:left="6371" w:hanging="180"/>
      </w:pPr>
    </w:lvl>
    <w:lvl w:ilvl="6" w:tplc="0421000F" w:tentative="1">
      <w:start w:val="1"/>
      <w:numFmt w:val="decimal"/>
      <w:lvlText w:val="%7."/>
      <w:lvlJc w:val="left"/>
      <w:pPr>
        <w:ind w:left="7091" w:hanging="360"/>
      </w:pPr>
    </w:lvl>
    <w:lvl w:ilvl="7" w:tplc="04210019" w:tentative="1">
      <w:start w:val="1"/>
      <w:numFmt w:val="lowerLetter"/>
      <w:lvlText w:val="%8."/>
      <w:lvlJc w:val="left"/>
      <w:pPr>
        <w:ind w:left="7811" w:hanging="360"/>
      </w:pPr>
    </w:lvl>
    <w:lvl w:ilvl="8" w:tplc="0421001B" w:tentative="1">
      <w:start w:val="1"/>
      <w:numFmt w:val="lowerRoman"/>
      <w:lvlText w:val="%9."/>
      <w:lvlJc w:val="right"/>
      <w:pPr>
        <w:ind w:left="8531" w:hanging="180"/>
      </w:pPr>
    </w:lvl>
  </w:abstractNum>
  <w:abstractNum w:abstractNumId="3" w15:restartNumberingAfterBreak="0">
    <w:nsid w:val="08BE1F22"/>
    <w:multiLevelType w:val="hybridMultilevel"/>
    <w:tmpl w:val="14CC5652"/>
    <w:lvl w:ilvl="0" w:tplc="E9585AE8">
      <w:start w:val="1"/>
      <w:numFmt w:val="lowerLetter"/>
      <w:lvlText w:val="%1."/>
      <w:lvlJc w:val="left"/>
      <w:pPr>
        <w:ind w:left="927" w:hanging="360"/>
      </w:pPr>
      <w:rPr>
        <w:rFonts w:hint="default"/>
      </w:rPr>
    </w:lvl>
    <w:lvl w:ilvl="1" w:tplc="1D4C7342">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FD396D"/>
    <w:multiLevelType w:val="hybridMultilevel"/>
    <w:tmpl w:val="7CB0095E"/>
    <w:lvl w:ilvl="0" w:tplc="0409000F">
      <w:start w:val="1"/>
      <w:numFmt w:val="decimal"/>
      <w:lvlText w:val="%1."/>
      <w:lvlJc w:val="left"/>
      <w:pPr>
        <w:ind w:left="108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B1553F6"/>
    <w:multiLevelType w:val="hybridMultilevel"/>
    <w:tmpl w:val="16E817CC"/>
    <w:lvl w:ilvl="0" w:tplc="3C329916">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1E3475"/>
    <w:multiLevelType w:val="hybridMultilevel"/>
    <w:tmpl w:val="1570B81A"/>
    <w:lvl w:ilvl="0" w:tplc="FFFFFFFF">
      <w:start w:val="1"/>
      <w:numFmt w:val="decimal"/>
      <w:lvlText w:val="%1)"/>
      <w:lvlJc w:val="left"/>
      <w:pPr>
        <w:tabs>
          <w:tab w:val="num" w:pos="720"/>
        </w:tabs>
        <w:ind w:left="720" w:hanging="360"/>
      </w:pPr>
      <w:rPr>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10B36768"/>
    <w:multiLevelType w:val="hybridMultilevel"/>
    <w:tmpl w:val="B00C48B6"/>
    <w:lvl w:ilvl="0" w:tplc="3809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35A0654"/>
    <w:multiLevelType w:val="hybridMultilevel"/>
    <w:tmpl w:val="D7D6B17C"/>
    <w:lvl w:ilvl="0" w:tplc="05A0328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3EC68F7"/>
    <w:multiLevelType w:val="hybridMultilevel"/>
    <w:tmpl w:val="EDF20EC4"/>
    <w:lvl w:ilvl="0" w:tplc="4AAACB4E">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0" w15:restartNumberingAfterBreak="0">
    <w:nsid w:val="15313593"/>
    <w:multiLevelType w:val="hybridMultilevel"/>
    <w:tmpl w:val="138C2ADA"/>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5BF7C9E"/>
    <w:multiLevelType w:val="hybridMultilevel"/>
    <w:tmpl w:val="1570B81A"/>
    <w:lvl w:ilvl="0" w:tplc="04210011">
      <w:start w:val="1"/>
      <w:numFmt w:val="decimal"/>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15CD118C"/>
    <w:multiLevelType w:val="hybridMultilevel"/>
    <w:tmpl w:val="A8320E4C"/>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69F08DD"/>
    <w:multiLevelType w:val="hybridMultilevel"/>
    <w:tmpl w:val="B94E91A6"/>
    <w:lvl w:ilvl="0" w:tplc="FFFFFFFF">
      <w:start w:val="1"/>
      <w:numFmt w:val="decimal"/>
      <w:lvlText w:val="%1."/>
      <w:lvlJc w:val="left"/>
      <w:pPr>
        <w:ind w:left="720" w:hanging="360"/>
      </w:pPr>
      <w:rPr>
        <w:rFonts w:ascii="Calibri" w:hAnsi="Calibri" w:cs="Calibri" w:hint="default"/>
        <w:b w:val="0"/>
        <w:color w:val="000000"/>
        <w:sz w:val="24"/>
        <w:szCs w:val="24"/>
      </w:rPr>
    </w:lvl>
    <w:lvl w:ilvl="1" w:tplc="2C58B02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745A58"/>
    <w:multiLevelType w:val="hybridMultilevel"/>
    <w:tmpl w:val="97A29BE2"/>
    <w:lvl w:ilvl="0" w:tplc="C0A27886">
      <w:start w:val="1"/>
      <w:numFmt w:val="decimal"/>
      <w:lvlText w:val="%1."/>
      <w:lvlJc w:val="left"/>
      <w:pPr>
        <w:ind w:left="720" w:hanging="360"/>
      </w:pPr>
      <w:rPr>
        <w:rFonts w:ascii="Arial" w:hAnsi="Arial" w:cs="Arial" w:hint="default"/>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1F971401"/>
    <w:multiLevelType w:val="hybridMultilevel"/>
    <w:tmpl w:val="315C2464"/>
    <w:lvl w:ilvl="0" w:tplc="BE3E073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12E0A88"/>
    <w:multiLevelType w:val="hybridMultilevel"/>
    <w:tmpl w:val="76565C0A"/>
    <w:lvl w:ilvl="0" w:tplc="BE3E073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2803F0A"/>
    <w:multiLevelType w:val="hybridMultilevel"/>
    <w:tmpl w:val="24CE5FC0"/>
    <w:lvl w:ilvl="0" w:tplc="D898D60A">
      <w:start w:val="1"/>
      <w:numFmt w:val="decimal"/>
      <w:lvlText w:val="%1."/>
      <w:lvlJc w:val="left"/>
      <w:pPr>
        <w:ind w:left="720" w:hanging="360"/>
      </w:pPr>
      <w:rPr>
        <w:rFonts w:ascii="Arial" w:hAnsi="Arial"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3D726C7"/>
    <w:multiLevelType w:val="hybridMultilevel"/>
    <w:tmpl w:val="C018FC7E"/>
    <w:lvl w:ilvl="0" w:tplc="446894E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9" w15:restartNumberingAfterBreak="0">
    <w:nsid w:val="23DA0BC2"/>
    <w:multiLevelType w:val="hybridMultilevel"/>
    <w:tmpl w:val="EF5C2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806DEC"/>
    <w:multiLevelType w:val="hybridMultilevel"/>
    <w:tmpl w:val="7B1C4170"/>
    <w:lvl w:ilvl="0" w:tplc="B4187582">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3C23A3"/>
    <w:multiLevelType w:val="hybridMultilevel"/>
    <w:tmpl w:val="96804436"/>
    <w:lvl w:ilvl="0" w:tplc="456C9E40">
      <w:start w:val="1"/>
      <w:numFmt w:val="bullet"/>
      <w:lvlText w:val="-"/>
      <w:lvlJc w:val="left"/>
      <w:pPr>
        <w:ind w:left="1287" w:hanging="360"/>
      </w:pPr>
      <w:rPr>
        <w:rFonts w:ascii="Tahoma" w:eastAsia="Batang"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25A15B99"/>
    <w:multiLevelType w:val="hybridMultilevel"/>
    <w:tmpl w:val="7D2A5748"/>
    <w:lvl w:ilvl="0" w:tplc="3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CC4585"/>
    <w:multiLevelType w:val="hybridMultilevel"/>
    <w:tmpl w:val="947E4B7C"/>
    <w:lvl w:ilvl="0" w:tplc="38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6E257D4"/>
    <w:multiLevelType w:val="hybridMultilevel"/>
    <w:tmpl w:val="E8B87D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89B058F"/>
    <w:multiLevelType w:val="hybridMultilevel"/>
    <w:tmpl w:val="0D8AC140"/>
    <w:lvl w:ilvl="0" w:tplc="3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BA1A7C"/>
    <w:multiLevelType w:val="hybridMultilevel"/>
    <w:tmpl w:val="A5BA6F9C"/>
    <w:lvl w:ilvl="0" w:tplc="951A90F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2B146350"/>
    <w:multiLevelType w:val="hybridMultilevel"/>
    <w:tmpl w:val="5CD60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ED4DCF"/>
    <w:multiLevelType w:val="hybridMultilevel"/>
    <w:tmpl w:val="59BAA958"/>
    <w:lvl w:ilvl="0" w:tplc="3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AE224B"/>
    <w:multiLevelType w:val="hybridMultilevel"/>
    <w:tmpl w:val="4B6AA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1C3242"/>
    <w:multiLevelType w:val="hybridMultilevel"/>
    <w:tmpl w:val="8862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730210"/>
    <w:multiLevelType w:val="hybridMultilevel"/>
    <w:tmpl w:val="16005704"/>
    <w:lvl w:ilvl="0" w:tplc="B4D4A972">
      <w:start w:val="1"/>
      <w:numFmt w:val="decimal"/>
      <w:lvlText w:val="%1."/>
      <w:lvlJc w:val="left"/>
      <w:pPr>
        <w:ind w:left="720" w:hanging="360"/>
      </w:pPr>
      <w:rPr>
        <w:rFonts w:ascii="Arial" w:hAnsi="Arial"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37C07E42"/>
    <w:multiLevelType w:val="hybridMultilevel"/>
    <w:tmpl w:val="163A11A8"/>
    <w:lvl w:ilvl="0" w:tplc="04090019">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389E38F5"/>
    <w:multiLevelType w:val="hybridMultilevel"/>
    <w:tmpl w:val="BCAA3E50"/>
    <w:lvl w:ilvl="0" w:tplc="04090019">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3AF1717D"/>
    <w:multiLevelType w:val="hybridMultilevel"/>
    <w:tmpl w:val="D7765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1467D2"/>
    <w:multiLevelType w:val="hybridMultilevel"/>
    <w:tmpl w:val="036EF94E"/>
    <w:lvl w:ilvl="0" w:tplc="BE3E073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3D471C86"/>
    <w:multiLevelType w:val="hybridMultilevel"/>
    <w:tmpl w:val="E8B87D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E5207C2"/>
    <w:multiLevelType w:val="hybridMultilevel"/>
    <w:tmpl w:val="8F82D4FE"/>
    <w:lvl w:ilvl="0" w:tplc="3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B2010A"/>
    <w:multiLevelType w:val="hybridMultilevel"/>
    <w:tmpl w:val="FDB4A55C"/>
    <w:lvl w:ilvl="0" w:tplc="4732CB5A">
      <w:start w:val="1"/>
      <w:numFmt w:val="decimal"/>
      <w:lvlText w:val="%1."/>
      <w:lvlJc w:val="left"/>
      <w:pPr>
        <w:ind w:left="720" w:hanging="360"/>
      </w:pPr>
      <w:rPr>
        <w:rFonts w:ascii="Arial" w:hAnsi="Arial" w:cs="Arial" w:hint="default"/>
        <w:b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F077EA"/>
    <w:multiLevelType w:val="hybridMultilevel"/>
    <w:tmpl w:val="1EA63BCE"/>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4197790A"/>
    <w:multiLevelType w:val="hybridMultilevel"/>
    <w:tmpl w:val="79D8F7BA"/>
    <w:lvl w:ilvl="0" w:tplc="C0CE159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448576E8"/>
    <w:multiLevelType w:val="hybridMultilevel"/>
    <w:tmpl w:val="712ABCF8"/>
    <w:lvl w:ilvl="0" w:tplc="2816335A">
      <w:start w:val="1"/>
      <w:numFmt w:val="decimal"/>
      <w:lvlText w:val="%1."/>
      <w:lvlJc w:val="left"/>
      <w:pPr>
        <w:ind w:left="720" w:hanging="360"/>
      </w:pPr>
      <w:rPr>
        <w:rFonts w:ascii="Arial" w:hAnsi="Arial"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4C437D48"/>
    <w:multiLevelType w:val="hybridMultilevel"/>
    <w:tmpl w:val="1570B81A"/>
    <w:lvl w:ilvl="0" w:tplc="FFFFFFFF">
      <w:start w:val="1"/>
      <w:numFmt w:val="decimal"/>
      <w:lvlText w:val="%1)"/>
      <w:lvlJc w:val="left"/>
      <w:pPr>
        <w:tabs>
          <w:tab w:val="num" w:pos="720"/>
        </w:tabs>
        <w:ind w:left="720" w:hanging="360"/>
      </w:pPr>
      <w:rPr>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15:restartNumberingAfterBreak="0">
    <w:nsid w:val="4DA335A8"/>
    <w:multiLevelType w:val="hybridMultilevel"/>
    <w:tmpl w:val="DB1688B8"/>
    <w:lvl w:ilvl="0" w:tplc="AB1A7312">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44" w15:restartNumberingAfterBreak="0">
    <w:nsid w:val="4FFF1D5A"/>
    <w:multiLevelType w:val="hybridMultilevel"/>
    <w:tmpl w:val="2F507018"/>
    <w:lvl w:ilvl="0" w:tplc="CEC6FCDE">
      <w:start w:val="1"/>
      <w:numFmt w:val="decimal"/>
      <w:lvlText w:val="%1."/>
      <w:lvlJc w:val="left"/>
      <w:pPr>
        <w:ind w:left="720" w:hanging="360"/>
      </w:pPr>
      <w:rPr>
        <w:rFonts w:ascii="Arial" w:hAnsi="Arial"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033760E"/>
    <w:multiLevelType w:val="hybridMultilevel"/>
    <w:tmpl w:val="AD2AD9C2"/>
    <w:lvl w:ilvl="0" w:tplc="9BD60EAA">
      <w:start w:val="1"/>
      <w:numFmt w:val="decimal"/>
      <w:lvlText w:val="%1."/>
      <w:lvlJc w:val="left"/>
      <w:pPr>
        <w:ind w:left="1494"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6" w15:restartNumberingAfterBreak="0">
    <w:nsid w:val="50756C15"/>
    <w:multiLevelType w:val="hybridMultilevel"/>
    <w:tmpl w:val="E378371E"/>
    <w:lvl w:ilvl="0" w:tplc="9BD60EA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7" w15:restartNumberingAfterBreak="0">
    <w:nsid w:val="50D11F47"/>
    <w:multiLevelType w:val="multilevel"/>
    <w:tmpl w:val="2F2E745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56454A02"/>
    <w:multiLevelType w:val="hybridMultilevel"/>
    <w:tmpl w:val="25E2CBB8"/>
    <w:lvl w:ilvl="0" w:tplc="D688C970">
      <w:start w:val="1"/>
      <w:numFmt w:val="decimal"/>
      <w:lvlText w:val="%1."/>
      <w:lvlJc w:val="left"/>
      <w:pPr>
        <w:ind w:left="720" w:hanging="360"/>
      </w:pPr>
      <w:rPr>
        <w:rFonts w:ascii="Arial" w:hAnsi="Arial" w:cs="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7470C8C"/>
    <w:multiLevelType w:val="hybridMultilevel"/>
    <w:tmpl w:val="422873DA"/>
    <w:lvl w:ilvl="0" w:tplc="9BD60EAA">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0" w15:restartNumberingAfterBreak="0">
    <w:nsid w:val="589F06B9"/>
    <w:multiLevelType w:val="hybridMultilevel"/>
    <w:tmpl w:val="1E865BEA"/>
    <w:lvl w:ilvl="0" w:tplc="A4D64512">
      <w:start w:val="1"/>
      <w:numFmt w:val="decimal"/>
      <w:lvlText w:val="%1."/>
      <w:lvlJc w:val="left"/>
      <w:pPr>
        <w:ind w:left="720" w:hanging="360"/>
      </w:pPr>
      <w:rPr>
        <w:rFonts w:ascii="Arial" w:hAnsi="Arial"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59D763DF"/>
    <w:multiLevelType w:val="hybridMultilevel"/>
    <w:tmpl w:val="4ABED4EE"/>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5ACB77FC"/>
    <w:multiLevelType w:val="hybridMultilevel"/>
    <w:tmpl w:val="8B245842"/>
    <w:lvl w:ilvl="0" w:tplc="3809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5B4121B0"/>
    <w:multiLevelType w:val="hybridMultilevel"/>
    <w:tmpl w:val="FAB807E6"/>
    <w:lvl w:ilvl="0" w:tplc="2C58B028">
      <w:start w:val="1"/>
      <w:numFmt w:val="decimal"/>
      <w:lvlText w:val="%1"/>
      <w:lvlJc w:val="left"/>
      <w:pPr>
        <w:ind w:left="720" w:hanging="360"/>
      </w:pPr>
      <w:rPr>
        <w:rFonts w:hint="default"/>
      </w:rPr>
    </w:lvl>
    <w:lvl w:ilvl="1" w:tplc="7BA4D896">
      <w:start w:val="1"/>
      <w:numFmt w:val="decimal"/>
      <w:lvlText w:val="%2."/>
      <w:lvlJc w:val="left"/>
      <w:pPr>
        <w:ind w:left="1440" w:hanging="360"/>
      </w:pPr>
      <w:rPr>
        <w:rFonts w:ascii="Arial" w:eastAsia="Times New Roman" w:hAnsi="Arial" w:cs="Arial"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5B7B5509"/>
    <w:multiLevelType w:val="hybridMultilevel"/>
    <w:tmpl w:val="D7765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917DC4"/>
    <w:multiLevelType w:val="hybridMultilevel"/>
    <w:tmpl w:val="5862179E"/>
    <w:lvl w:ilvl="0" w:tplc="47CCD472">
      <w:start w:val="1"/>
      <w:numFmt w:val="decimal"/>
      <w:lvlText w:val="%1."/>
      <w:lvlJc w:val="left"/>
      <w:pPr>
        <w:ind w:left="720" w:hanging="360"/>
      </w:pPr>
      <w:rPr>
        <w:rFonts w:ascii="Arial" w:hAnsi="Arial" w:cs="Arial" w:hint="default"/>
        <w:b w:val="0"/>
        <w:color w:val="00000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FD2EA2"/>
    <w:multiLevelType w:val="hybridMultilevel"/>
    <w:tmpl w:val="20FA9E70"/>
    <w:lvl w:ilvl="0" w:tplc="C270E9A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64764824"/>
    <w:multiLevelType w:val="hybridMultilevel"/>
    <w:tmpl w:val="F2F2B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7B369C"/>
    <w:multiLevelType w:val="multilevel"/>
    <w:tmpl w:val="CAEAE650"/>
    <w:lvl w:ilvl="0">
      <w:start w:val="4"/>
      <w:numFmt w:val="decimal"/>
      <w:lvlText w:val="%1."/>
      <w:lvlJc w:val="left"/>
      <w:pPr>
        <w:ind w:left="389" w:hanging="360"/>
      </w:pPr>
      <w:rPr>
        <w:rFonts w:hint="default"/>
      </w:rPr>
    </w:lvl>
    <w:lvl w:ilvl="1">
      <w:start w:val="2"/>
      <w:numFmt w:val="decimal"/>
      <w:isLgl/>
      <w:lvlText w:val="%1.%2."/>
      <w:lvlJc w:val="left"/>
      <w:pPr>
        <w:ind w:left="749" w:hanging="720"/>
      </w:pPr>
      <w:rPr>
        <w:rFonts w:hint="default"/>
      </w:rPr>
    </w:lvl>
    <w:lvl w:ilvl="2">
      <w:start w:val="1"/>
      <w:numFmt w:val="decimal"/>
      <w:isLgl/>
      <w:lvlText w:val="%1.%2.%3."/>
      <w:lvlJc w:val="left"/>
      <w:pPr>
        <w:ind w:left="1109" w:hanging="1080"/>
      </w:pPr>
      <w:rPr>
        <w:rFonts w:hint="default"/>
      </w:rPr>
    </w:lvl>
    <w:lvl w:ilvl="3">
      <w:start w:val="1"/>
      <w:numFmt w:val="decimal"/>
      <w:isLgl/>
      <w:lvlText w:val="%1.%2.%3.%4."/>
      <w:lvlJc w:val="left"/>
      <w:pPr>
        <w:ind w:left="1109" w:hanging="1080"/>
      </w:pPr>
      <w:rPr>
        <w:rFonts w:hint="default"/>
      </w:rPr>
    </w:lvl>
    <w:lvl w:ilvl="4">
      <w:start w:val="1"/>
      <w:numFmt w:val="decimal"/>
      <w:isLgl/>
      <w:lvlText w:val="%1.%2.%3.%4.%5."/>
      <w:lvlJc w:val="left"/>
      <w:pPr>
        <w:ind w:left="1469" w:hanging="1440"/>
      </w:pPr>
      <w:rPr>
        <w:rFonts w:hint="default"/>
      </w:rPr>
    </w:lvl>
    <w:lvl w:ilvl="5">
      <w:start w:val="1"/>
      <w:numFmt w:val="decimal"/>
      <w:isLgl/>
      <w:lvlText w:val="%1.%2.%3.%4.%5.%6."/>
      <w:lvlJc w:val="left"/>
      <w:pPr>
        <w:ind w:left="1829" w:hanging="1800"/>
      </w:pPr>
      <w:rPr>
        <w:rFonts w:hint="default"/>
      </w:rPr>
    </w:lvl>
    <w:lvl w:ilvl="6">
      <w:start w:val="1"/>
      <w:numFmt w:val="decimal"/>
      <w:isLgl/>
      <w:lvlText w:val="%1.%2.%3.%4.%5.%6.%7."/>
      <w:lvlJc w:val="left"/>
      <w:pPr>
        <w:ind w:left="1829" w:hanging="1800"/>
      </w:pPr>
      <w:rPr>
        <w:rFonts w:hint="default"/>
      </w:rPr>
    </w:lvl>
    <w:lvl w:ilvl="7">
      <w:start w:val="1"/>
      <w:numFmt w:val="decimal"/>
      <w:isLgl/>
      <w:lvlText w:val="%1.%2.%3.%4.%5.%6.%7.%8."/>
      <w:lvlJc w:val="left"/>
      <w:pPr>
        <w:ind w:left="2189" w:hanging="2160"/>
      </w:pPr>
      <w:rPr>
        <w:rFonts w:hint="default"/>
      </w:rPr>
    </w:lvl>
    <w:lvl w:ilvl="8">
      <w:start w:val="1"/>
      <w:numFmt w:val="decimal"/>
      <w:isLgl/>
      <w:lvlText w:val="%1.%2.%3.%4.%5.%6.%7.%8.%9."/>
      <w:lvlJc w:val="left"/>
      <w:pPr>
        <w:ind w:left="2549" w:hanging="2520"/>
      </w:pPr>
      <w:rPr>
        <w:rFonts w:hint="default"/>
      </w:rPr>
    </w:lvl>
  </w:abstractNum>
  <w:abstractNum w:abstractNumId="59" w15:restartNumberingAfterBreak="0">
    <w:nsid w:val="697E5F63"/>
    <w:multiLevelType w:val="hybridMultilevel"/>
    <w:tmpl w:val="6D5CB94E"/>
    <w:lvl w:ilvl="0" w:tplc="38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6E2375D2"/>
    <w:multiLevelType w:val="hybridMultilevel"/>
    <w:tmpl w:val="7DEEB208"/>
    <w:lvl w:ilvl="0" w:tplc="DA462CF0">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61" w15:restartNumberingAfterBreak="0">
    <w:nsid w:val="6E422FBD"/>
    <w:multiLevelType w:val="multilevel"/>
    <w:tmpl w:val="CAEAE650"/>
    <w:lvl w:ilvl="0">
      <w:start w:val="4"/>
      <w:numFmt w:val="decimal"/>
      <w:lvlText w:val="%1."/>
      <w:lvlJc w:val="left"/>
      <w:pPr>
        <w:ind w:left="389" w:hanging="360"/>
      </w:pPr>
      <w:rPr>
        <w:rFonts w:hint="default"/>
      </w:rPr>
    </w:lvl>
    <w:lvl w:ilvl="1">
      <w:start w:val="2"/>
      <w:numFmt w:val="decimal"/>
      <w:isLgl/>
      <w:lvlText w:val="%1.%2."/>
      <w:lvlJc w:val="left"/>
      <w:pPr>
        <w:ind w:left="749" w:hanging="720"/>
      </w:pPr>
      <w:rPr>
        <w:rFonts w:hint="default"/>
      </w:rPr>
    </w:lvl>
    <w:lvl w:ilvl="2">
      <w:start w:val="1"/>
      <w:numFmt w:val="decimal"/>
      <w:isLgl/>
      <w:lvlText w:val="%1.%2.%3."/>
      <w:lvlJc w:val="left"/>
      <w:pPr>
        <w:ind w:left="1109" w:hanging="1080"/>
      </w:pPr>
      <w:rPr>
        <w:rFonts w:hint="default"/>
      </w:rPr>
    </w:lvl>
    <w:lvl w:ilvl="3">
      <w:start w:val="1"/>
      <w:numFmt w:val="decimal"/>
      <w:isLgl/>
      <w:lvlText w:val="%1.%2.%3.%4."/>
      <w:lvlJc w:val="left"/>
      <w:pPr>
        <w:ind w:left="1109" w:hanging="1080"/>
      </w:pPr>
      <w:rPr>
        <w:rFonts w:hint="default"/>
      </w:rPr>
    </w:lvl>
    <w:lvl w:ilvl="4">
      <w:start w:val="1"/>
      <w:numFmt w:val="decimal"/>
      <w:isLgl/>
      <w:lvlText w:val="%1.%2.%3.%4.%5."/>
      <w:lvlJc w:val="left"/>
      <w:pPr>
        <w:ind w:left="1469" w:hanging="1440"/>
      </w:pPr>
      <w:rPr>
        <w:rFonts w:hint="default"/>
      </w:rPr>
    </w:lvl>
    <w:lvl w:ilvl="5">
      <w:start w:val="1"/>
      <w:numFmt w:val="decimal"/>
      <w:isLgl/>
      <w:lvlText w:val="%1.%2.%3.%4.%5.%6."/>
      <w:lvlJc w:val="left"/>
      <w:pPr>
        <w:ind w:left="1829" w:hanging="1800"/>
      </w:pPr>
      <w:rPr>
        <w:rFonts w:hint="default"/>
      </w:rPr>
    </w:lvl>
    <w:lvl w:ilvl="6">
      <w:start w:val="1"/>
      <w:numFmt w:val="decimal"/>
      <w:isLgl/>
      <w:lvlText w:val="%1.%2.%3.%4.%5.%6.%7."/>
      <w:lvlJc w:val="left"/>
      <w:pPr>
        <w:ind w:left="1829" w:hanging="1800"/>
      </w:pPr>
      <w:rPr>
        <w:rFonts w:hint="default"/>
      </w:rPr>
    </w:lvl>
    <w:lvl w:ilvl="7">
      <w:start w:val="1"/>
      <w:numFmt w:val="decimal"/>
      <w:isLgl/>
      <w:lvlText w:val="%1.%2.%3.%4.%5.%6.%7.%8."/>
      <w:lvlJc w:val="left"/>
      <w:pPr>
        <w:ind w:left="2189" w:hanging="2160"/>
      </w:pPr>
      <w:rPr>
        <w:rFonts w:hint="default"/>
      </w:rPr>
    </w:lvl>
    <w:lvl w:ilvl="8">
      <w:start w:val="1"/>
      <w:numFmt w:val="decimal"/>
      <w:isLgl/>
      <w:lvlText w:val="%1.%2.%3.%4.%5.%6.%7.%8.%9."/>
      <w:lvlJc w:val="left"/>
      <w:pPr>
        <w:ind w:left="2549" w:hanging="2520"/>
      </w:pPr>
      <w:rPr>
        <w:rFonts w:hint="default"/>
      </w:rPr>
    </w:lvl>
  </w:abstractNum>
  <w:abstractNum w:abstractNumId="62" w15:restartNumberingAfterBreak="0">
    <w:nsid w:val="6F112CD2"/>
    <w:multiLevelType w:val="hybridMultilevel"/>
    <w:tmpl w:val="D8803068"/>
    <w:lvl w:ilvl="0" w:tplc="7556EC56">
      <w:start w:val="1"/>
      <w:numFmt w:val="decimal"/>
      <w:lvlText w:val="%1."/>
      <w:lvlJc w:val="left"/>
      <w:pPr>
        <w:ind w:left="927" w:hanging="360"/>
      </w:pPr>
      <w:rPr>
        <w:rFonts w:eastAsia="SimSun" w:hint="default"/>
        <w:strike w:val="0"/>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3" w15:restartNumberingAfterBreak="0">
    <w:nsid w:val="70AD5EC4"/>
    <w:multiLevelType w:val="hybridMultilevel"/>
    <w:tmpl w:val="B3E4A09A"/>
    <w:lvl w:ilvl="0" w:tplc="9BD60EA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71812C74"/>
    <w:multiLevelType w:val="hybridMultilevel"/>
    <w:tmpl w:val="FCE68CA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15:restartNumberingAfterBreak="0">
    <w:nsid w:val="71A93C3E"/>
    <w:multiLevelType w:val="hybridMultilevel"/>
    <w:tmpl w:val="AE9039C2"/>
    <w:lvl w:ilvl="0" w:tplc="3FD8BFC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F629F1"/>
    <w:multiLevelType w:val="hybridMultilevel"/>
    <w:tmpl w:val="AF2EF89C"/>
    <w:lvl w:ilvl="0" w:tplc="2FDECBD2">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7" w15:restartNumberingAfterBreak="0">
    <w:nsid w:val="779D1CC9"/>
    <w:multiLevelType w:val="hybridMultilevel"/>
    <w:tmpl w:val="06C077E4"/>
    <w:lvl w:ilvl="0" w:tplc="05A0328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15:restartNumberingAfterBreak="0">
    <w:nsid w:val="78511F8E"/>
    <w:multiLevelType w:val="hybridMultilevel"/>
    <w:tmpl w:val="45E49B12"/>
    <w:lvl w:ilvl="0" w:tplc="E2882734">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9" w15:restartNumberingAfterBreak="0">
    <w:nsid w:val="7A653BE5"/>
    <w:multiLevelType w:val="hybridMultilevel"/>
    <w:tmpl w:val="7444F6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A6B281A"/>
    <w:multiLevelType w:val="hybridMultilevel"/>
    <w:tmpl w:val="2C08AE6E"/>
    <w:lvl w:ilvl="0" w:tplc="40264C86">
      <w:start w:val="1"/>
      <w:numFmt w:val="decimal"/>
      <w:lvlText w:val="%1)"/>
      <w:lvlJc w:val="left"/>
      <w:pPr>
        <w:ind w:left="1440" w:hanging="360"/>
      </w:pPr>
      <w:rPr>
        <w:rFont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DD70676"/>
    <w:multiLevelType w:val="hybridMultilevel"/>
    <w:tmpl w:val="1E00478E"/>
    <w:lvl w:ilvl="0" w:tplc="05A0328C">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655182960">
    <w:abstractNumId w:val="1"/>
  </w:num>
  <w:num w:numId="2" w16cid:durableId="1432553040">
    <w:abstractNumId w:val="11"/>
  </w:num>
  <w:num w:numId="3" w16cid:durableId="2079160711">
    <w:abstractNumId w:val="47"/>
  </w:num>
  <w:num w:numId="4" w16cid:durableId="72238272">
    <w:abstractNumId w:val="65"/>
  </w:num>
  <w:num w:numId="5" w16cid:durableId="936329368">
    <w:abstractNumId w:val="0"/>
  </w:num>
  <w:num w:numId="6" w16cid:durableId="2032032038">
    <w:abstractNumId w:val="57"/>
  </w:num>
  <w:num w:numId="7" w16cid:durableId="1552031458">
    <w:abstractNumId w:val="69"/>
  </w:num>
  <w:num w:numId="8" w16cid:durableId="555630234">
    <w:abstractNumId w:val="40"/>
  </w:num>
  <w:num w:numId="9" w16cid:durableId="1479607727">
    <w:abstractNumId w:val="21"/>
  </w:num>
  <w:num w:numId="10" w16cid:durableId="1703701161">
    <w:abstractNumId w:val="32"/>
  </w:num>
  <w:num w:numId="11" w16cid:durableId="965357485">
    <w:abstractNumId w:val="33"/>
  </w:num>
  <w:num w:numId="12" w16cid:durableId="125517002">
    <w:abstractNumId w:val="3"/>
  </w:num>
  <w:num w:numId="13" w16cid:durableId="974943815">
    <w:abstractNumId w:val="64"/>
  </w:num>
  <w:num w:numId="14" w16cid:durableId="2050958989">
    <w:abstractNumId w:val="60"/>
  </w:num>
  <w:num w:numId="15" w16cid:durableId="2136213352">
    <w:abstractNumId w:val="43"/>
  </w:num>
  <w:num w:numId="16" w16cid:durableId="409083481">
    <w:abstractNumId w:val="25"/>
  </w:num>
  <w:num w:numId="17" w16cid:durableId="212430645">
    <w:abstractNumId w:val="12"/>
  </w:num>
  <w:num w:numId="18" w16cid:durableId="450170840">
    <w:abstractNumId w:val="22"/>
  </w:num>
  <w:num w:numId="19" w16cid:durableId="1049918947">
    <w:abstractNumId w:val="51"/>
  </w:num>
  <w:num w:numId="20" w16cid:durableId="1113481464">
    <w:abstractNumId w:val="59"/>
  </w:num>
  <w:num w:numId="21" w16cid:durableId="235433750">
    <w:abstractNumId w:val="14"/>
  </w:num>
  <w:num w:numId="22" w16cid:durableId="1867139586">
    <w:abstractNumId w:val="23"/>
  </w:num>
  <w:num w:numId="23" w16cid:durableId="386345634">
    <w:abstractNumId w:val="34"/>
  </w:num>
  <w:num w:numId="24" w16cid:durableId="1659066807">
    <w:abstractNumId w:val="54"/>
  </w:num>
  <w:num w:numId="25" w16cid:durableId="281497781">
    <w:abstractNumId w:val="30"/>
  </w:num>
  <w:num w:numId="26" w16cid:durableId="825514097">
    <w:abstractNumId w:val="38"/>
  </w:num>
  <w:num w:numId="27" w16cid:durableId="700546623">
    <w:abstractNumId w:val="27"/>
  </w:num>
  <w:num w:numId="28" w16cid:durableId="825778589">
    <w:abstractNumId w:val="29"/>
  </w:num>
  <w:num w:numId="29" w16cid:durableId="1733891958">
    <w:abstractNumId w:val="56"/>
  </w:num>
  <w:num w:numId="30" w16cid:durableId="1023244931">
    <w:abstractNumId w:val="7"/>
  </w:num>
  <w:num w:numId="31" w16cid:durableId="616763478">
    <w:abstractNumId w:val="52"/>
  </w:num>
  <w:num w:numId="32" w16cid:durableId="1968659860">
    <w:abstractNumId w:val="39"/>
  </w:num>
  <w:num w:numId="33" w16cid:durableId="2047439495">
    <w:abstractNumId w:val="2"/>
  </w:num>
  <w:num w:numId="34" w16cid:durableId="892929374">
    <w:abstractNumId w:val="18"/>
  </w:num>
  <w:num w:numId="35" w16cid:durableId="1585531106">
    <w:abstractNumId w:val="46"/>
  </w:num>
  <w:num w:numId="36" w16cid:durableId="1577713735">
    <w:abstractNumId w:val="45"/>
  </w:num>
  <w:num w:numId="37" w16cid:durableId="434637112">
    <w:abstractNumId w:val="62"/>
  </w:num>
  <w:num w:numId="38" w16cid:durableId="820117680">
    <w:abstractNumId w:val="49"/>
  </w:num>
  <w:num w:numId="39" w16cid:durableId="1428573000">
    <w:abstractNumId w:val="50"/>
  </w:num>
  <w:num w:numId="40" w16cid:durableId="596982241">
    <w:abstractNumId w:val="17"/>
  </w:num>
  <w:num w:numId="41" w16cid:durableId="184175393">
    <w:abstractNumId w:val="63"/>
  </w:num>
  <w:num w:numId="42" w16cid:durableId="1144202130">
    <w:abstractNumId w:val="41"/>
  </w:num>
  <w:num w:numId="43" w16cid:durableId="1457792474">
    <w:abstractNumId w:val="44"/>
  </w:num>
  <w:num w:numId="44" w16cid:durableId="540367929">
    <w:abstractNumId w:val="31"/>
  </w:num>
  <w:num w:numId="45" w16cid:durableId="1024676625">
    <w:abstractNumId w:val="5"/>
  </w:num>
  <w:num w:numId="46" w16cid:durableId="1297640394">
    <w:abstractNumId w:val="20"/>
  </w:num>
  <w:num w:numId="47" w16cid:durableId="936256384">
    <w:abstractNumId w:val="28"/>
  </w:num>
  <w:num w:numId="48" w16cid:durableId="101389715">
    <w:abstractNumId w:val="48"/>
  </w:num>
  <w:num w:numId="49" w16cid:durableId="34473957">
    <w:abstractNumId w:val="4"/>
  </w:num>
  <w:num w:numId="50" w16cid:durableId="2103531552">
    <w:abstractNumId w:val="36"/>
  </w:num>
  <w:num w:numId="51" w16cid:durableId="812140964">
    <w:abstractNumId w:val="24"/>
  </w:num>
  <w:num w:numId="52" w16cid:durableId="415324534">
    <w:abstractNumId w:val="55"/>
  </w:num>
  <w:num w:numId="53" w16cid:durableId="1875265606">
    <w:abstractNumId w:val="53"/>
  </w:num>
  <w:num w:numId="54" w16cid:durableId="889927161">
    <w:abstractNumId w:val="13"/>
  </w:num>
  <w:num w:numId="55" w16cid:durableId="78061812">
    <w:abstractNumId w:val="26"/>
  </w:num>
  <w:num w:numId="56" w16cid:durableId="1083989595">
    <w:abstractNumId w:val="37"/>
  </w:num>
  <w:num w:numId="57" w16cid:durableId="1172722338">
    <w:abstractNumId w:val="35"/>
  </w:num>
  <w:num w:numId="58" w16cid:durableId="1156610843">
    <w:abstractNumId w:val="15"/>
  </w:num>
  <w:num w:numId="59" w16cid:durableId="1936786846">
    <w:abstractNumId w:val="16"/>
  </w:num>
  <w:num w:numId="60" w16cid:durableId="381058713">
    <w:abstractNumId w:val="67"/>
  </w:num>
  <w:num w:numId="61" w16cid:durableId="278538796">
    <w:abstractNumId w:val="8"/>
  </w:num>
  <w:num w:numId="62" w16cid:durableId="194316838">
    <w:abstractNumId w:val="71"/>
  </w:num>
  <w:num w:numId="63" w16cid:durableId="1631326366">
    <w:abstractNumId w:val="19"/>
  </w:num>
  <w:num w:numId="64" w16cid:durableId="729380153">
    <w:abstractNumId w:val="70"/>
  </w:num>
  <w:num w:numId="65" w16cid:durableId="417335124">
    <w:abstractNumId w:val="6"/>
  </w:num>
  <w:num w:numId="66" w16cid:durableId="41712616">
    <w:abstractNumId w:val="58"/>
  </w:num>
  <w:num w:numId="67" w16cid:durableId="726336819">
    <w:abstractNumId w:val="61"/>
  </w:num>
  <w:num w:numId="68" w16cid:durableId="97602391">
    <w:abstractNumId w:val="10"/>
  </w:num>
  <w:num w:numId="69" w16cid:durableId="2068531979">
    <w:abstractNumId w:val="9"/>
  </w:num>
  <w:num w:numId="70" w16cid:durableId="112020912">
    <w:abstractNumId w:val="66"/>
  </w:num>
  <w:num w:numId="71" w16cid:durableId="1501962181">
    <w:abstractNumId w:val="68"/>
  </w:num>
  <w:num w:numId="72" w16cid:durableId="1977026736">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38"/>
    <w:rsid w:val="000031CF"/>
    <w:rsid w:val="000044B5"/>
    <w:rsid w:val="0000497F"/>
    <w:rsid w:val="00007A60"/>
    <w:rsid w:val="00010AA2"/>
    <w:rsid w:val="00011F8C"/>
    <w:rsid w:val="00012F17"/>
    <w:rsid w:val="0001325C"/>
    <w:rsid w:val="00013333"/>
    <w:rsid w:val="00016DE6"/>
    <w:rsid w:val="00020DF8"/>
    <w:rsid w:val="000217CB"/>
    <w:rsid w:val="00022370"/>
    <w:rsid w:val="0002496A"/>
    <w:rsid w:val="000251B1"/>
    <w:rsid w:val="0002703B"/>
    <w:rsid w:val="00030C82"/>
    <w:rsid w:val="00032958"/>
    <w:rsid w:val="00032A6F"/>
    <w:rsid w:val="000335FA"/>
    <w:rsid w:val="00036798"/>
    <w:rsid w:val="000423C3"/>
    <w:rsid w:val="00044303"/>
    <w:rsid w:val="00044634"/>
    <w:rsid w:val="00047331"/>
    <w:rsid w:val="00047C4F"/>
    <w:rsid w:val="00052A9A"/>
    <w:rsid w:val="00053074"/>
    <w:rsid w:val="000552A5"/>
    <w:rsid w:val="000576C0"/>
    <w:rsid w:val="00061C26"/>
    <w:rsid w:val="00061D12"/>
    <w:rsid w:val="00061D47"/>
    <w:rsid w:val="0006218E"/>
    <w:rsid w:val="00062491"/>
    <w:rsid w:val="000624AD"/>
    <w:rsid w:val="00062B8F"/>
    <w:rsid w:val="00064AD4"/>
    <w:rsid w:val="0006550C"/>
    <w:rsid w:val="000665D8"/>
    <w:rsid w:val="00067108"/>
    <w:rsid w:val="00072362"/>
    <w:rsid w:val="000729E6"/>
    <w:rsid w:val="00074353"/>
    <w:rsid w:val="000753BB"/>
    <w:rsid w:val="00080AE6"/>
    <w:rsid w:val="00081A50"/>
    <w:rsid w:val="00085139"/>
    <w:rsid w:val="00085144"/>
    <w:rsid w:val="0008560C"/>
    <w:rsid w:val="00085C47"/>
    <w:rsid w:val="00085FB5"/>
    <w:rsid w:val="00086403"/>
    <w:rsid w:val="00086B1E"/>
    <w:rsid w:val="000910F7"/>
    <w:rsid w:val="00092116"/>
    <w:rsid w:val="000922C0"/>
    <w:rsid w:val="00092710"/>
    <w:rsid w:val="00094832"/>
    <w:rsid w:val="00096E92"/>
    <w:rsid w:val="00097319"/>
    <w:rsid w:val="00097322"/>
    <w:rsid w:val="000A0754"/>
    <w:rsid w:val="000A39A6"/>
    <w:rsid w:val="000A40EB"/>
    <w:rsid w:val="000A5572"/>
    <w:rsid w:val="000A782E"/>
    <w:rsid w:val="000A7FC6"/>
    <w:rsid w:val="000B181D"/>
    <w:rsid w:val="000B53F7"/>
    <w:rsid w:val="000B5724"/>
    <w:rsid w:val="000B5C7A"/>
    <w:rsid w:val="000B5DC2"/>
    <w:rsid w:val="000B7023"/>
    <w:rsid w:val="000B7035"/>
    <w:rsid w:val="000B71F6"/>
    <w:rsid w:val="000B7B79"/>
    <w:rsid w:val="000B7D55"/>
    <w:rsid w:val="000C041A"/>
    <w:rsid w:val="000C0BEF"/>
    <w:rsid w:val="000C1DDB"/>
    <w:rsid w:val="000C4543"/>
    <w:rsid w:val="000C4DBB"/>
    <w:rsid w:val="000C6849"/>
    <w:rsid w:val="000C7AA0"/>
    <w:rsid w:val="000C7F98"/>
    <w:rsid w:val="000D15E3"/>
    <w:rsid w:val="000D1A2E"/>
    <w:rsid w:val="000D3048"/>
    <w:rsid w:val="000D3603"/>
    <w:rsid w:val="000D4900"/>
    <w:rsid w:val="000D538E"/>
    <w:rsid w:val="000D5399"/>
    <w:rsid w:val="000D5C11"/>
    <w:rsid w:val="000D6E0E"/>
    <w:rsid w:val="000E1360"/>
    <w:rsid w:val="000E362F"/>
    <w:rsid w:val="000E3944"/>
    <w:rsid w:val="000E460E"/>
    <w:rsid w:val="000E5B3A"/>
    <w:rsid w:val="000E7388"/>
    <w:rsid w:val="000F5CAE"/>
    <w:rsid w:val="00102796"/>
    <w:rsid w:val="00103FCE"/>
    <w:rsid w:val="00105FF4"/>
    <w:rsid w:val="00106152"/>
    <w:rsid w:val="001064A7"/>
    <w:rsid w:val="001078F3"/>
    <w:rsid w:val="0011222F"/>
    <w:rsid w:val="0011231B"/>
    <w:rsid w:val="001147C7"/>
    <w:rsid w:val="00115A10"/>
    <w:rsid w:val="00115B21"/>
    <w:rsid w:val="001179B3"/>
    <w:rsid w:val="00120173"/>
    <w:rsid w:val="001209AD"/>
    <w:rsid w:val="001218F5"/>
    <w:rsid w:val="0012213F"/>
    <w:rsid w:val="0012425D"/>
    <w:rsid w:val="0012477A"/>
    <w:rsid w:val="00125C38"/>
    <w:rsid w:val="00127957"/>
    <w:rsid w:val="00130723"/>
    <w:rsid w:val="00131BC6"/>
    <w:rsid w:val="001320FE"/>
    <w:rsid w:val="00132B8A"/>
    <w:rsid w:val="00132DFA"/>
    <w:rsid w:val="00133D6D"/>
    <w:rsid w:val="00140786"/>
    <w:rsid w:val="001411E0"/>
    <w:rsid w:val="00141E36"/>
    <w:rsid w:val="00142B40"/>
    <w:rsid w:val="001446DF"/>
    <w:rsid w:val="0014612A"/>
    <w:rsid w:val="0014651F"/>
    <w:rsid w:val="00146894"/>
    <w:rsid w:val="00150E4E"/>
    <w:rsid w:val="00154743"/>
    <w:rsid w:val="00157B20"/>
    <w:rsid w:val="001637D1"/>
    <w:rsid w:val="001640EE"/>
    <w:rsid w:val="0016674B"/>
    <w:rsid w:val="001668C4"/>
    <w:rsid w:val="0017046F"/>
    <w:rsid w:val="00170800"/>
    <w:rsid w:val="0017265F"/>
    <w:rsid w:val="0017362A"/>
    <w:rsid w:val="001743DD"/>
    <w:rsid w:val="00174688"/>
    <w:rsid w:val="0017583D"/>
    <w:rsid w:val="00180808"/>
    <w:rsid w:val="00181E95"/>
    <w:rsid w:val="00182394"/>
    <w:rsid w:val="001830C2"/>
    <w:rsid w:val="00184467"/>
    <w:rsid w:val="001848BD"/>
    <w:rsid w:val="00184D38"/>
    <w:rsid w:val="0018635C"/>
    <w:rsid w:val="00187BA5"/>
    <w:rsid w:val="00195090"/>
    <w:rsid w:val="00195222"/>
    <w:rsid w:val="001A02A1"/>
    <w:rsid w:val="001A0BFA"/>
    <w:rsid w:val="001A2B1A"/>
    <w:rsid w:val="001A30B1"/>
    <w:rsid w:val="001A6A0A"/>
    <w:rsid w:val="001A79F7"/>
    <w:rsid w:val="001B25F1"/>
    <w:rsid w:val="001B2E2A"/>
    <w:rsid w:val="001B340D"/>
    <w:rsid w:val="001B3504"/>
    <w:rsid w:val="001B3874"/>
    <w:rsid w:val="001B620F"/>
    <w:rsid w:val="001B62AA"/>
    <w:rsid w:val="001B72B5"/>
    <w:rsid w:val="001C0A11"/>
    <w:rsid w:val="001C1A02"/>
    <w:rsid w:val="001C27F7"/>
    <w:rsid w:val="001C786F"/>
    <w:rsid w:val="001D2C91"/>
    <w:rsid w:val="001D7EA9"/>
    <w:rsid w:val="001E126B"/>
    <w:rsid w:val="001E260D"/>
    <w:rsid w:val="001E3EA3"/>
    <w:rsid w:val="001E508A"/>
    <w:rsid w:val="001E7280"/>
    <w:rsid w:val="001E74B0"/>
    <w:rsid w:val="001F1FF7"/>
    <w:rsid w:val="001F3B5D"/>
    <w:rsid w:val="001F5755"/>
    <w:rsid w:val="001F65A0"/>
    <w:rsid w:val="00200636"/>
    <w:rsid w:val="00203192"/>
    <w:rsid w:val="00204C0F"/>
    <w:rsid w:val="00205D17"/>
    <w:rsid w:val="00205D41"/>
    <w:rsid w:val="0020628C"/>
    <w:rsid w:val="00207EA7"/>
    <w:rsid w:val="00210398"/>
    <w:rsid w:val="0021177E"/>
    <w:rsid w:val="0021417A"/>
    <w:rsid w:val="00214AC8"/>
    <w:rsid w:val="00217931"/>
    <w:rsid w:val="0022095E"/>
    <w:rsid w:val="0022392E"/>
    <w:rsid w:val="0022723E"/>
    <w:rsid w:val="00227459"/>
    <w:rsid w:val="00230EF0"/>
    <w:rsid w:val="002348A8"/>
    <w:rsid w:val="00235B6B"/>
    <w:rsid w:val="0024025F"/>
    <w:rsid w:val="0024464C"/>
    <w:rsid w:val="002465BD"/>
    <w:rsid w:val="0024708E"/>
    <w:rsid w:val="00250240"/>
    <w:rsid w:val="00250391"/>
    <w:rsid w:val="002514F2"/>
    <w:rsid w:val="002524F4"/>
    <w:rsid w:val="00252B11"/>
    <w:rsid w:val="00253071"/>
    <w:rsid w:val="0025438A"/>
    <w:rsid w:val="0025453A"/>
    <w:rsid w:val="00255C2B"/>
    <w:rsid w:val="00255CC2"/>
    <w:rsid w:val="00255F99"/>
    <w:rsid w:val="00256B90"/>
    <w:rsid w:val="00260096"/>
    <w:rsid w:val="002602CB"/>
    <w:rsid w:val="00263C3A"/>
    <w:rsid w:val="002679C7"/>
    <w:rsid w:val="00270F8F"/>
    <w:rsid w:val="002713C7"/>
    <w:rsid w:val="00271469"/>
    <w:rsid w:val="00271845"/>
    <w:rsid w:val="00272133"/>
    <w:rsid w:val="00272E08"/>
    <w:rsid w:val="00272F65"/>
    <w:rsid w:val="00273F4A"/>
    <w:rsid w:val="00273FBA"/>
    <w:rsid w:val="00275D1A"/>
    <w:rsid w:val="00280D28"/>
    <w:rsid w:val="00283724"/>
    <w:rsid w:val="00283930"/>
    <w:rsid w:val="002859A3"/>
    <w:rsid w:val="002862B9"/>
    <w:rsid w:val="00290CAA"/>
    <w:rsid w:val="0029188D"/>
    <w:rsid w:val="00294648"/>
    <w:rsid w:val="00295047"/>
    <w:rsid w:val="002953FB"/>
    <w:rsid w:val="0029557C"/>
    <w:rsid w:val="002A0399"/>
    <w:rsid w:val="002A0B8C"/>
    <w:rsid w:val="002A12CC"/>
    <w:rsid w:val="002A45D0"/>
    <w:rsid w:val="002B1BC9"/>
    <w:rsid w:val="002B1C97"/>
    <w:rsid w:val="002B211D"/>
    <w:rsid w:val="002B3AE4"/>
    <w:rsid w:val="002B42EA"/>
    <w:rsid w:val="002B5A96"/>
    <w:rsid w:val="002C0C82"/>
    <w:rsid w:val="002C358D"/>
    <w:rsid w:val="002C50D7"/>
    <w:rsid w:val="002C5557"/>
    <w:rsid w:val="002C725E"/>
    <w:rsid w:val="002C791C"/>
    <w:rsid w:val="002D00C7"/>
    <w:rsid w:val="002D25E0"/>
    <w:rsid w:val="002D3021"/>
    <w:rsid w:val="002D3C19"/>
    <w:rsid w:val="002D5609"/>
    <w:rsid w:val="002D5FDF"/>
    <w:rsid w:val="002D79E2"/>
    <w:rsid w:val="002E031E"/>
    <w:rsid w:val="002E0652"/>
    <w:rsid w:val="002E31A7"/>
    <w:rsid w:val="002E6CAE"/>
    <w:rsid w:val="002F17FE"/>
    <w:rsid w:val="002F1E6F"/>
    <w:rsid w:val="002F2BC6"/>
    <w:rsid w:val="002F2F63"/>
    <w:rsid w:val="002F46EC"/>
    <w:rsid w:val="002F635F"/>
    <w:rsid w:val="00302451"/>
    <w:rsid w:val="00302867"/>
    <w:rsid w:val="00302A59"/>
    <w:rsid w:val="003048DB"/>
    <w:rsid w:val="003057CB"/>
    <w:rsid w:val="00310282"/>
    <w:rsid w:val="00311243"/>
    <w:rsid w:val="0031192A"/>
    <w:rsid w:val="003125C5"/>
    <w:rsid w:val="003135CA"/>
    <w:rsid w:val="003172AF"/>
    <w:rsid w:val="00322C68"/>
    <w:rsid w:val="003230B1"/>
    <w:rsid w:val="00323496"/>
    <w:rsid w:val="003257E8"/>
    <w:rsid w:val="00326020"/>
    <w:rsid w:val="003277ED"/>
    <w:rsid w:val="00334DFA"/>
    <w:rsid w:val="003366BF"/>
    <w:rsid w:val="003418EA"/>
    <w:rsid w:val="00342061"/>
    <w:rsid w:val="00344493"/>
    <w:rsid w:val="00344E7A"/>
    <w:rsid w:val="003515EE"/>
    <w:rsid w:val="00351B18"/>
    <w:rsid w:val="00357805"/>
    <w:rsid w:val="00360E25"/>
    <w:rsid w:val="003612A9"/>
    <w:rsid w:val="00361514"/>
    <w:rsid w:val="00361FFD"/>
    <w:rsid w:val="00362B8A"/>
    <w:rsid w:val="00364325"/>
    <w:rsid w:val="003657D8"/>
    <w:rsid w:val="00371129"/>
    <w:rsid w:val="0037272B"/>
    <w:rsid w:val="00372D01"/>
    <w:rsid w:val="00373079"/>
    <w:rsid w:val="0037436B"/>
    <w:rsid w:val="00375675"/>
    <w:rsid w:val="00375EC7"/>
    <w:rsid w:val="003765FC"/>
    <w:rsid w:val="003766B1"/>
    <w:rsid w:val="0037686F"/>
    <w:rsid w:val="0037691C"/>
    <w:rsid w:val="00377938"/>
    <w:rsid w:val="00377CA4"/>
    <w:rsid w:val="00377F5A"/>
    <w:rsid w:val="00380AA0"/>
    <w:rsid w:val="00380E0A"/>
    <w:rsid w:val="00383234"/>
    <w:rsid w:val="00383A0F"/>
    <w:rsid w:val="00383BFC"/>
    <w:rsid w:val="0038598B"/>
    <w:rsid w:val="00386115"/>
    <w:rsid w:val="0038754C"/>
    <w:rsid w:val="00391F1D"/>
    <w:rsid w:val="0039216D"/>
    <w:rsid w:val="00392A98"/>
    <w:rsid w:val="00394F56"/>
    <w:rsid w:val="00395A90"/>
    <w:rsid w:val="00395BF2"/>
    <w:rsid w:val="00397EEE"/>
    <w:rsid w:val="003A134C"/>
    <w:rsid w:val="003A1F7F"/>
    <w:rsid w:val="003A27E5"/>
    <w:rsid w:val="003A3A02"/>
    <w:rsid w:val="003A3A59"/>
    <w:rsid w:val="003A5B90"/>
    <w:rsid w:val="003B0173"/>
    <w:rsid w:val="003B2E2D"/>
    <w:rsid w:val="003B343A"/>
    <w:rsid w:val="003B44A1"/>
    <w:rsid w:val="003B7144"/>
    <w:rsid w:val="003C0C6B"/>
    <w:rsid w:val="003C1822"/>
    <w:rsid w:val="003C2709"/>
    <w:rsid w:val="003C2E2D"/>
    <w:rsid w:val="003C36B4"/>
    <w:rsid w:val="003C492F"/>
    <w:rsid w:val="003C78E4"/>
    <w:rsid w:val="003D16EB"/>
    <w:rsid w:val="003D21CA"/>
    <w:rsid w:val="003D322B"/>
    <w:rsid w:val="003D55B2"/>
    <w:rsid w:val="003D56CD"/>
    <w:rsid w:val="003D581D"/>
    <w:rsid w:val="003D5CBD"/>
    <w:rsid w:val="003E0768"/>
    <w:rsid w:val="003E0BAD"/>
    <w:rsid w:val="003E0DAB"/>
    <w:rsid w:val="003E0E12"/>
    <w:rsid w:val="003E16C5"/>
    <w:rsid w:val="003E23AC"/>
    <w:rsid w:val="003E4934"/>
    <w:rsid w:val="003E5FB7"/>
    <w:rsid w:val="003F0CEE"/>
    <w:rsid w:val="003F0EDE"/>
    <w:rsid w:val="003F37B0"/>
    <w:rsid w:val="003F50F3"/>
    <w:rsid w:val="003F5EED"/>
    <w:rsid w:val="004002E5"/>
    <w:rsid w:val="00400378"/>
    <w:rsid w:val="00400F2A"/>
    <w:rsid w:val="004020D4"/>
    <w:rsid w:val="00403F18"/>
    <w:rsid w:val="00406F4A"/>
    <w:rsid w:val="00410EF3"/>
    <w:rsid w:val="00412A54"/>
    <w:rsid w:val="00413386"/>
    <w:rsid w:val="004169B4"/>
    <w:rsid w:val="00423965"/>
    <w:rsid w:val="00423989"/>
    <w:rsid w:val="00423CF0"/>
    <w:rsid w:val="00424161"/>
    <w:rsid w:val="00424708"/>
    <w:rsid w:val="00425BA5"/>
    <w:rsid w:val="00426F5D"/>
    <w:rsid w:val="004270B1"/>
    <w:rsid w:val="00427FDC"/>
    <w:rsid w:val="00430179"/>
    <w:rsid w:val="00431789"/>
    <w:rsid w:val="00432B76"/>
    <w:rsid w:val="0043789B"/>
    <w:rsid w:val="0044080B"/>
    <w:rsid w:val="004424F8"/>
    <w:rsid w:val="0044423D"/>
    <w:rsid w:val="00445405"/>
    <w:rsid w:val="0044633B"/>
    <w:rsid w:val="00451EA3"/>
    <w:rsid w:val="00452A1B"/>
    <w:rsid w:val="0045518F"/>
    <w:rsid w:val="00457699"/>
    <w:rsid w:val="004603E6"/>
    <w:rsid w:val="00463FD3"/>
    <w:rsid w:val="00464A55"/>
    <w:rsid w:val="004669B7"/>
    <w:rsid w:val="004702CC"/>
    <w:rsid w:val="00473F9D"/>
    <w:rsid w:val="004749F3"/>
    <w:rsid w:val="00474E85"/>
    <w:rsid w:val="0047678E"/>
    <w:rsid w:val="00476A61"/>
    <w:rsid w:val="00476E2B"/>
    <w:rsid w:val="004800D1"/>
    <w:rsid w:val="0048152F"/>
    <w:rsid w:val="00481C01"/>
    <w:rsid w:val="00482944"/>
    <w:rsid w:val="00482DC9"/>
    <w:rsid w:val="00482FA6"/>
    <w:rsid w:val="00483337"/>
    <w:rsid w:val="0048428C"/>
    <w:rsid w:val="00484AD9"/>
    <w:rsid w:val="0048774B"/>
    <w:rsid w:val="004926BB"/>
    <w:rsid w:val="00493F27"/>
    <w:rsid w:val="004945CE"/>
    <w:rsid w:val="00494C0A"/>
    <w:rsid w:val="00495016"/>
    <w:rsid w:val="0049698A"/>
    <w:rsid w:val="004978F8"/>
    <w:rsid w:val="004A0B53"/>
    <w:rsid w:val="004A1881"/>
    <w:rsid w:val="004A3156"/>
    <w:rsid w:val="004A597E"/>
    <w:rsid w:val="004A66F7"/>
    <w:rsid w:val="004A6A42"/>
    <w:rsid w:val="004A6ED4"/>
    <w:rsid w:val="004B2D03"/>
    <w:rsid w:val="004B549D"/>
    <w:rsid w:val="004B77FB"/>
    <w:rsid w:val="004C239F"/>
    <w:rsid w:val="004C2483"/>
    <w:rsid w:val="004C6305"/>
    <w:rsid w:val="004C7616"/>
    <w:rsid w:val="004C798B"/>
    <w:rsid w:val="004D0C29"/>
    <w:rsid w:val="004D27DB"/>
    <w:rsid w:val="004D31C5"/>
    <w:rsid w:val="004D46C4"/>
    <w:rsid w:val="004D5A58"/>
    <w:rsid w:val="004D7483"/>
    <w:rsid w:val="004D7651"/>
    <w:rsid w:val="004E025C"/>
    <w:rsid w:val="004E0EB7"/>
    <w:rsid w:val="004E2A2E"/>
    <w:rsid w:val="004E54B4"/>
    <w:rsid w:val="004E56FA"/>
    <w:rsid w:val="004E76D7"/>
    <w:rsid w:val="004F07B1"/>
    <w:rsid w:val="004F2397"/>
    <w:rsid w:val="004F30D9"/>
    <w:rsid w:val="004F4592"/>
    <w:rsid w:val="004F4791"/>
    <w:rsid w:val="004F5F4F"/>
    <w:rsid w:val="004F69F1"/>
    <w:rsid w:val="004F6CA4"/>
    <w:rsid w:val="004F721B"/>
    <w:rsid w:val="0050151C"/>
    <w:rsid w:val="00501571"/>
    <w:rsid w:val="00504BB3"/>
    <w:rsid w:val="00504D31"/>
    <w:rsid w:val="00504D9D"/>
    <w:rsid w:val="00507E49"/>
    <w:rsid w:val="00507E61"/>
    <w:rsid w:val="00507F5C"/>
    <w:rsid w:val="00512751"/>
    <w:rsid w:val="00514D95"/>
    <w:rsid w:val="00514E04"/>
    <w:rsid w:val="005168F1"/>
    <w:rsid w:val="00517541"/>
    <w:rsid w:val="00517774"/>
    <w:rsid w:val="005200A4"/>
    <w:rsid w:val="00520C23"/>
    <w:rsid w:val="0052128B"/>
    <w:rsid w:val="005214D7"/>
    <w:rsid w:val="005224CE"/>
    <w:rsid w:val="00522BB5"/>
    <w:rsid w:val="00523EC8"/>
    <w:rsid w:val="00527A11"/>
    <w:rsid w:val="0053070F"/>
    <w:rsid w:val="005319A1"/>
    <w:rsid w:val="005326F7"/>
    <w:rsid w:val="00535596"/>
    <w:rsid w:val="0053593C"/>
    <w:rsid w:val="005365D2"/>
    <w:rsid w:val="00536C02"/>
    <w:rsid w:val="00536F48"/>
    <w:rsid w:val="00537583"/>
    <w:rsid w:val="00537F11"/>
    <w:rsid w:val="005409AB"/>
    <w:rsid w:val="005409CE"/>
    <w:rsid w:val="00542E9F"/>
    <w:rsid w:val="0054358E"/>
    <w:rsid w:val="005451C3"/>
    <w:rsid w:val="0054545E"/>
    <w:rsid w:val="005460AE"/>
    <w:rsid w:val="00547949"/>
    <w:rsid w:val="005503B2"/>
    <w:rsid w:val="00550702"/>
    <w:rsid w:val="00550A92"/>
    <w:rsid w:val="00550D16"/>
    <w:rsid w:val="005528A1"/>
    <w:rsid w:val="00555629"/>
    <w:rsid w:val="00557551"/>
    <w:rsid w:val="00560538"/>
    <w:rsid w:val="00560CFD"/>
    <w:rsid w:val="00562D4D"/>
    <w:rsid w:val="0056600D"/>
    <w:rsid w:val="00570B34"/>
    <w:rsid w:val="00571816"/>
    <w:rsid w:val="00572526"/>
    <w:rsid w:val="005729D7"/>
    <w:rsid w:val="00574E66"/>
    <w:rsid w:val="00576B9A"/>
    <w:rsid w:val="0057709A"/>
    <w:rsid w:val="00581FCC"/>
    <w:rsid w:val="00583747"/>
    <w:rsid w:val="00584742"/>
    <w:rsid w:val="00585969"/>
    <w:rsid w:val="00585BD8"/>
    <w:rsid w:val="00586D9C"/>
    <w:rsid w:val="0059034E"/>
    <w:rsid w:val="00592A7C"/>
    <w:rsid w:val="00592D4F"/>
    <w:rsid w:val="00593FEC"/>
    <w:rsid w:val="00595308"/>
    <w:rsid w:val="00595DD3"/>
    <w:rsid w:val="00596FB5"/>
    <w:rsid w:val="0059713F"/>
    <w:rsid w:val="00597FE6"/>
    <w:rsid w:val="005A11B7"/>
    <w:rsid w:val="005A3E85"/>
    <w:rsid w:val="005A66E3"/>
    <w:rsid w:val="005A6CF3"/>
    <w:rsid w:val="005A7002"/>
    <w:rsid w:val="005A7965"/>
    <w:rsid w:val="005B0DC0"/>
    <w:rsid w:val="005B2143"/>
    <w:rsid w:val="005B2ED5"/>
    <w:rsid w:val="005B38C7"/>
    <w:rsid w:val="005B45D2"/>
    <w:rsid w:val="005B580D"/>
    <w:rsid w:val="005B698B"/>
    <w:rsid w:val="005C12CE"/>
    <w:rsid w:val="005C21C1"/>
    <w:rsid w:val="005C2FEC"/>
    <w:rsid w:val="005C3CEA"/>
    <w:rsid w:val="005C4D19"/>
    <w:rsid w:val="005C57E5"/>
    <w:rsid w:val="005C58EA"/>
    <w:rsid w:val="005C6980"/>
    <w:rsid w:val="005C6FFA"/>
    <w:rsid w:val="005C7117"/>
    <w:rsid w:val="005D1D13"/>
    <w:rsid w:val="005D4DF3"/>
    <w:rsid w:val="005D5A89"/>
    <w:rsid w:val="005D630A"/>
    <w:rsid w:val="005D6B32"/>
    <w:rsid w:val="005E0297"/>
    <w:rsid w:val="005E1FE3"/>
    <w:rsid w:val="005E6946"/>
    <w:rsid w:val="005E723E"/>
    <w:rsid w:val="005F1089"/>
    <w:rsid w:val="005F1479"/>
    <w:rsid w:val="005F4519"/>
    <w:rsid w:val="005F53B8"/>
    <w:rsid w:val="005F5DD1"/>
    <w:rsid w:val="005F6C1B"/>
    <w:rsid w:val="005F7C0F"/>
    <w:rsid w:val="00600F7D"/>
    <w:rsid w:val="006024BF"/>
    <w:rsid w:val="00602756"/>
    <w:rsid w:val="0060364D"/>
    <w:rsid w:val="00603FF2"/>
    <w:rsid w:val="006043B6"/>
    <w:rsid w:val="0060460E"/>
    <w:rsid w:val="00604963"/>
    <w:rsid w:val="00604E08"/>
    <w:rsid w:val="0060522D"/>
    <w:rsid w:val="006061A4"/>
    <w:rsid w:val="00614990"/>
    <w:rsid w:val="0061540B"/>
    <w:rsid w:val="00616E99"/>
    <w:rsid w:val="006179B1"/>
    <w:rsid w:val="00617F21"/>
    <w:rsid w:val="00620642"/>
    <w:rsid w:val="006241A2"/>
    <w:rsid w:val="00624FC4"/>
    <w:rsid w:val="00625F66"/>
    <w:rsid w:val="00626321"/>
    <w:rsid w:val="006303DC"/>
    <w:rsid w:val="00631A39"/>
    <w:rsid w:val="00631B8D"/>
    <w:rsid w:val="00632214"/>
    <w:rsid w:val="00633000"/>
    <w:rsid w:val="00633A6F"/>
    <w:rsid w:val="006342F8"/>
    <w:rsid w:val="0063557C"/>
    <w:rsid w:val="00636678"/>
    <w:rsid w:val="00636DC7"/>
    <w:rsid w:val="00636E65"/>
    <w:rsid w:val="00637721"/>
    <w:rsid w:val="006402D3"/>
    <w:rsid w:val="006404BE"/>
    <w:rsid w:val="00641497"/>
    <w:rsid w:val="00644A2D"/>
    <w:rsid w:val="006459AC"/>
    <w:rsid w:val="00650536"/>
    <w:rsid w:val="00650CD3"/>
    <w:rsid w:val="00650F09"/>
    <w:rsid w:val="00652CB9"/>
    <w:rsid w:val="00656485"/>
    <w:rsid w:val="006565E9"/>
    <w:rsid w:val="0065692C"/>
    <w:rsid w:val="00661DEA"/>
    <w:rsid w:val="006635C0"/>
    <w:rsid w:val="006656F2"/>
    <w:rsid w:val="006672AD"/>
    <w:rsid w:val="00667BC0"/>
    <w:rsid w:val="0067052A"/>
    <w:rsid w:val="00671450"/>
    <w:rsid w:val="00672148"/>
    <w:rsid w:val="00674257"/>
    <w:rsid w:val="0067511B"/>
    <w:rsid w:val="00675F76"/>
    <w:rsid w:val="0067725E"/>
    <w:rsid w:val="006801E8"/>
    <w:rsid w:val="0068078B"/>
    <w:rsid w:val="00680DF4"/>
    <w:rsid w:val="006810D2"/>
    <w:rsid w:val="00681940"/>
    <w:rsid w:val="00681D14"/>
    <w:rsid w:val="006820D5"/>
    <w:rsid w:val="00683226"/>
    <w:rsid w:val="0068370B"/>
    <w:rsid w:val="00685A49"/>
    <w:rsid w:val="0068671D"/>
    <w:rsid w:val="00686DC8"/>
    <w:rsid w:val="00692448"/>
    <w:rsid w:val="006933E4"/>
    <w:rsid w:val="00693B0F"/>
    <w:rsid w:val="006949BE"/>
    <w:rsid w:val="00695B81"/>
    <w:rsid w:val="006963F3"/>
    <w:rsid w:val="00697A27"/>
    <w:rsid w:val="006A01D5"/>
    <w:rsid w:val="006A0C6C"/>
    <w:rsid w:val="006A31C4"/>
    <w:rsid w:val="006A3289"/>
    <w:rsid w:val="006A5BA0"/>
    <w:rsid w:val="006A6F7A"/>
    <w:rsid w:val="006B1681"/>
    <w:rsid w:val="006B3138"/>
    <w:rsid w:val="006B634F"/>
    <w:rsid w:val="006C0321"/>
    <w:rsid w:val="006C1F94"/>
    <w:rsid w:val="006C3C27"/>
    <w:rsid w:val="006C4681"/>
    <w:rsid w:val="006C5C0F"/>
    <w:rsid w:val="006D09E8"/>
    <w:rsid w:val="006D0C57"/>
    <w:rsid w:val="006D487D"/>
    <w:rsid w:val="006D6300"/>
    <w:rsid w:val="006E19A0"/>
    <w:rsid w:val="006E303A"/>
    <w:rsid w:val="006E3751"/>
    <w:rsid w:val="006E43F1"/>
    <w:rsid w:val="006E4AAC"/>
    <w:rsid w:val="006E6533"/>
    <w:rsid w:val="006E6D88"/>
    <w:rsid w:val="006F13E5"/>
    <w:rsid w:val="006F37E0"/>
    <w:rsid w:val="006F53B3"/>
    <w:rsid w:val="006F55CA"/>
    <w:rsid w:val="006F5D84"/>
    <w:rsid w:val="006F6711"/>
    <w:rsid w:val="007025B7"/>
    <w:rsid w:val="00706738"/>
    <w:rsid w:val="00707780"/>
    <w:rsid w:val="00710620"/>
    <w:rsid w:val="00711A52"/>
    <w:rsid w:val="00714923"/>
    <w:rsid w:val="007161D4"/>
    <w:rsid w:val="00720337"/>
    <w:rsid w:val="00724EE9"/>
    <w:rsid w:val="0072574A"/>
    <w:rsid w:val="0072668C"/>
    <w:rsid w:val="0072776D"/>
    <w:rsid w:val="00731D31"/>
    <w:rsid w:val="007320A4"/>
    <w:rsid w:val="007332AD"/>
    <w:rsid w:val="007355F9"/>
    <w:rsid w:val="00735819"/>
    <w:rsid w:val="007358B3"/>
    <w:rsid w:val="00735E87"/>
    <w:rsid w:val="00736F70"/>
    <w:rsid w:val="007373A8"/>
    <w:rsid w:val="0074063E"/>
    <w:rsid w:val="00741A2E"/>
    <w:rsid w:val="00742E29"/>
    <w:rsid w:val="00742FF1"/>
    <w:rsid w:val="00744767"/>
    <w:rsid w:val="007460EA"/>
    <w:rsid w:val="0075509A"/>
    <w:rsid w:val="00756F4E"/>
    <w:rsid w:val="007570EB"/>
    <w:rsid w:val="007577EA"/>
    <w:rsid w:val="00762A0A"/>
    <w:rsid w:val="0076347C"/>
    <w:rsid w:val="00764539"/>
    <w:rsid w:val="0076463C"/>
    <w:rsid w:val="00764EB0"/>
    <w:rsid w:val="0076564E"/>
    <w:rsid w:val="00771765"/>
    <w:rsid w:val="0077184F"/>
    <w:rsid w:val="00771A60"/>
    <w:rsid w:val="0077309C"/>
    <w:rsid w:val="00775692"/>
    <w:rsid w:val="00776806"/>
    <w:rsid w:val="00781ACE"/>
    <w:rsid w:val="00783F79"/>
    <w:rsid w:val="00784853"/>
    <w:rsid w:val="00784C00"/>
    <w:rsid w:val="007861F2"/>
    <w:rsid w:val="0078794B"/>
    <w:rsid w:val="00790506"/>
    <w:rsid w:val="007912CF"/>
    <w:rsid w:val="007932DB"/>
    <w:rsid w:val="00793971"/>
    <w:rsid w:val="00793CAF"/>
    <w:rsid w:val="007A176F"/>
    <w:rsid w:val="007A1805"/>
    <w:rsid w:val="007A2927"/>
    <w:rsid w:val="007A33A0"/>
    <w:rsid w:val="007A48A2"/>
    <w:rsid w:val="007A5748"/>
    <w:rsid w:val="007A5941"/>
    <w:rsid w:val="007A6C72"/>
    <w:rsid w:val="007B1B78"/>
    <w:rsid w:val="007B3AA0"/>
    <w:rsid w:val="007B3C9D"/>
    <w:rsid w:val="007B4324"/>
    <w:rsid w:val="007B74C4"/>
    <w:rsid w:val="007C0E63"/>
    <w:rsid w:val="007C0F7F"/>
    <w:rsid w:val="007C125A"/>
    <w:rsid w:val="007C1C23"/>
    <w:rsid w:val="007C29F5"/>
    <w:rsid w:val="007C4388"/>
    <w:rsid w:val="007C493E"/>
    <w:rsid w:val="007C57E1"/>
    <w:rsid w:val="007C60F7"/>
    <w:rsid w:val="007D1546"/>
    <w:rsid w:val="007D198C"/>
    <w:rsid w:val="007D286F"/>
    <w:rsid w:val="007D6536"/>
    <w:rsid w:val="007E1443"/>
    <w:rsid w:val="007E28AC"/>
    <w:rsid w:val="007E3C21"/>
    <w:rsid w:val="007E43A4"/>
    <w:rsid w:val="007E4F07"/>
    <w:rsid w:val="007E58B9"/>
    <w:rsid w:val="007E715E"/>
    <w:rsid w:val="007F1A37"/>
    <w:rsid w:val="007F3472"/>
    <w:rsid w:val="007F7A75"/>
    <w:rsid w:val="007F7F80"/>
    <w:rsid w:val="008021C2"/>
    <w:rsid w:val="008047D3"/>
    <w:rsid w:val="00806B5A"/>
    <w:rsid w:val="00807DDC"/>
    <w:rsid w:val="008101D5"/>
    <w:rsid w:val="00810AFB"/>
    <w:rsid w:val="00810F74"/>
    <w:rsid w:val="00810FC3"/>
    <w:rsid w:val="00811C96"/>
    <w:rsid w:val="008138F7"/>
    <w:rsid w:val="0081440F"/>
    <w:rsid w:val="00814679"/>
    <w:rsid w:val="00816549"/>
    <w:rsid w:val="00820833"/>
    <w:rsid w:val="008209B2"/>
    <w:rsid w:val="00820A02"/>
    <w:rsid w:val="0082150D"/>
    <w:rsid w:val="00822541"/>
    <w:rsid w:val="00822EA8"/>
    <w:rsid w:val="008233A8"/>
    <w:rsid w:val="0082401E"/>
    <w:rsid w:val="00824433"/>
    <w:rsid w:val="00835AA1"/>
    <w:rsid w:val="00835F27"/>
    <w:rsid w:val="00836472"/>
    <w:rsid w:val="00841BBB"/>
    <w:rsid w:val="00842C4F"/>
    <w:rsid w:val="008439C7"/>
    <w:rsid w:val="00843FF4"/>
    <w:rsid w:val="00850432"/>
    <w:rsid w:val="008512BA"/>
    <w:rsid w:val="00851822"/>
    <w:rsid w:val="00853BF5"/>
    <w:rsid w:val="008622DE"/>
    <w:rsid w:val="008634DE"/>
    <w:rsid w:val="00863965"/>
    <w:rsid w:val="0086615C"/>
    <w:rsid w:val="00866315"/>
    <w:rsid w:val="00866D2D"/>
    <w:rsid w:val="00866E69"/>
    <w:rsid w:val="0086775E"/>
    <w:rsid w:val="00873163"/>
    <w:rsid w:val="00873E19"/>
    <w:rsid w:val="0087553E"/>
    <w:rsid w:val="00875631"/>
    <w:rsid w:val="00876435"/>
    <w:rsid w:val="00877144"/>
    <w:rsid w:val="00877457"/>
    <w:rsid w:val="0088067F"/>
    <w:rsid w:val="0088093C"/>
    <w:rsid w:val="0088302D"/>
    <w:rsid w:val="00891FD7"/>
    <w:rsid w:val="00892825"/>
    <w:rsid w:val="00893E07"/>
    <w:rsid w:val="008947B0"/>
    <w:rsid w:val="00895227"/>
    <w:rsid w:val="00895F0A"/>
    <w:rsid w:val="00896C25"/>
    <w:rsid w:val="008A3771"/>
    <w:rsid w:val="008A5BBD"/>
    <w:rsid w:val="008A5DEB"/>
    <w:rsid w:val="008A60B9"/>
    <w:rsid w:val="008A60C1"/>
    <w:rsid w:val="008B1859"/>
    <w:rsid w:val="008B2337"/>
    <w:rsid w:val="008B29CC"/>
    <w:rsid w:val="008B4455"/>
    <w:rsid w:val="008B4CF3"/>
    <w:rsid w:val="008B6801"/>
    <w:rsid w:val="008B7733"/>
    <w:rsid w:val="008C0C95"/>
    <w:rsid w:val="008C17E1"/>
    <w:rsid w:val="008C2FED"/>
    <w:rsid w:val="008C3432"/>
    <w:rsid w:val="008C3AAC"/>
    <w:rsid w:val="008C3D2A"/>
    <w:rsid w:val="008C4016"/>
    <w:rsid w:val="008C4E5A"/>
    <w:rsid w:val="008C4E9D"/>
    <w:rsid w:val="008C681C"/>
    <w:rsid w:val="008C7677"/>
    <w:rsid w:val="008C7E87"/>
    <w:rsid w:val="008D03DA"/>
    <w:rsid w:val="008D5710"/>
    <w:rsid w:val="008D5924"/>
    <w:rsid w:val="008D5A2B"/>
    <w:rsid w:val="008D6921"/>
    <w:rsid w:val="008D6B11"/>
    <w:rsid w:val="008E0A12"/>
    <w:rsid w:val="008E5157"/>
    <w:rsid w:val="008E526E"/>
    <w:rsid w:val="008E65CF"/>
    <w:rsid w:val="008E6838"/>
    <w:rsid w:val="008E69F4"/>
    <w:rsid w:val="008F1BE9"/>
    <w:rsid w:val="008F2585"/>
    <w:rsid w:val="008F4796"/>
    <w:rsid w:val="00900BAB"/>
    <w:rsid w:val="009073B1"/>
    <w:rsid w:val="00907471"/>
    <w:rsid w:val="009078CA"/>
    <w:rsid w:val="0091314C"/>
    <w:rsid w:val="009133D5"/>
    <w:rsid w:val="00917A6A"/>
    <w:rsid w:val="00921861"/>
    <w:rsid w:val="0092295B"/>
    <w:rsid w:val="00922C67"/>
    <w:rsid w:val="00923EE2"/>
    <w:rsid w:val="00924783"/>
    <w:rsid w:val="00924829"/>
    <w:rsid w:val="0093146F"/>
    <w:rsid w:val="009315A8"/>
    <w:rsid w:val="00933387"/>
    <w:rsid w:val="00933DE9"/>
    <w:rsid w:val="00935571"/>
    <w:rsid w:val="00935C0A"/>
    <w:rsid w:val="00935E86"/>
    <w:rsid w:val="00936420"/>
    <w:rsid w:val="00937152"/>
    <w:rsid w:val="009373E1"/>
    <w:rsid w:val="00937530"/>
    <w:rsid w:val="00943629"/>
    <w:rsid w:val="00943ACA"/>
    <w:rsid w:val="00945164"/>
    <w:rsid w:val="009453A8"/>
    <w:rsid w:val="00945E49"/>
    <w:rsid w:val="009505BB"/>
    <w:rsid w:val="00951795"/>
    <w:rsid w:val="009521A9"/>
    <w:rsid w:val="009534CC"/>
    <w:rsid w:val="00957CD8"/>
    <w:rsid w:val="00960913"/>
    <w:rsid w:val="0096439C"/>
    <w:rsid w:val="009644E5"/>
    <w:rsid w:val="00965825"/>
    <w:rsid w:val="009666F7"/>
    <w:rsid w:val="00966AC5"/>
    <w:rsid w:val="00971B4B"/>
    <w:rsid w:val="009748C5"/>
    <w:rsid w:val="00975DE4"/>
    <w:rsid w:val="009772F9"/>
    <w:rsid w:val="00980471"/>
    <w:rsid w:val="00980AAF"/>
    <w:rsid w:val="00984EEB"/>
    <w:rsid w:val="00991AC3"/>
    <w:rsid w:val="009932A2"/>
    <w:rsid w:val="009934DF"/>
    <w:rsid w:val="00993C46"/>
    <w:rsid w:val="00997262"/>
    <w:rsid w:val="009977EB"/>
    <w:rsid w:val="009A0ACE"/>
    <w:rsid w:val="009A174B"/>
    <w:rsid w:val="009A22E6"/>
    <w:rsid w:val="009A2409"/>
    <w:rsid w:val="009A506B"/>
    <w:rsid w:val="009A6A9E"/>
    <w:rsid w:val="009A6DF3"/>
    <w:rsid w:val="009B094E"/>
    <w:rsid w:val="009B10FD"/>
    <w:rsid w:val="009B35E7"/>
    <w:rsid w:val="009B7662"/>
    <w:rsid w:val="009C15C3"/>
    <w:rsid w:val="009C3E95"/>
    <w:rsid w:val="009C4B51"/>
    <w:rsid w:val="009C50C2"/>
    <w:rsid w:val="009C5700"/>
    <w:rsid w:val="009C68CB"/>
    <w:rsid w:val="009C6D32"/>
    <w:rsid w:val="009D0F66"/>
    <w:rsid w:val="009D2E74"/>
    <w:rsid w:val="009D54CE"/>
    <w:rsid w:val="009D641A"/>
    <w:rsid w:val="009E0EFB"/>
    <w:rsid w:val="009E1144"/>
    <w:rsid w:val="009E127B"/>
    <w:rsid w:val="009E28E7"/>
    <w:rsid w:val="009E5157"/>
    <w:rsid w:val="009E5BE6"/>
    <w:rsid w:val="009E6BF3"/>
    <w:rsid w:val="009E6D0D"/>
    <w:rsid w:val="009E77B6"/>
    <w:rsid w:val="009E7FDC"/>
    <w:rsid w:val="009F1A49"/>
    <w:rsid w:val="009F1E1F"/>
    <w:rsid w:val="009F338E"/>
    <w:rsid w:val="00A03A71"/>
    <w:rsid w:val="00A03E19"/>
    <w:rsid w:val="00A05C76"/>
    <w:rsid w:val="00A05EAF"/>
    <w:rsid w:val="00A06A48"/>
    <w:rsid w:val="00A103BB"/>
    <w:rsid w:val="00A10812"/>
    <w:rsid w:val="00A10BA4"/>
    <w:rsid w:val="00A10D48"/>
    <w:rsid w:val="00A125A9"/>
    <w:rsid w:val="00A158C0"/>
    <w:rsid w:val="00A172A4"/>
    <w:rsid w:val="00A17D88"/>
    <w:rsid w:val="00A20C5E"/>
    <w:rsid w:val="00A23AA7"/>
    <w:rsid w:val="00A23E90"/>
    <w:rsid w:val="00A2462B"/>
    <w:rsid w:val="00A25150"/>
    <w:rsid w:val="00A2534F"/>
    <w:rsid w:val="00A2622C"/>
    <w:rsid w:val="00A26A8E"/>
    <w:rsid w:val="00A27618"/>
    <w:rsid w:val="00A27871"/>
    <w:rsid w:val="00A27935"/>
    <w:rsid w:val="00A308AC"/>
    <w:rsid w:val="00A31152"/>
    <w:rsid w:val="00A313D8"/>
    <w:rsid w:val="00A33681"/>
    <w:rsid w:val="00A3393E"/>
    <w:rsid w:val="00A346E1"/>
    <w:rsid w:val="00A359D4"/>
    <w:rsid w:val="00A35F23"/>
    <w:rsid w:val="00A35F95"/>
    <w:rsid w:val="00A36515"/>
    <w:rsid w:val="00A36788"/>
    <w:rsid w:val="00A411F1"/>
    <w:rsid w:val="00A42860"/>
    <w:rsid w:val="00A469F8"/>
    <w:rsid w:val="00A5042F"/>
    <w:rsid w:val="00A5278B"/>
    <w:rsid w:val="00A53797"/>
    <w:rsid w:val="00A53F86"/>
    <w:rsid w:val="00A56BEF"/>
    <w:rsid w:val="00A61BAF"/>
    <w:rsid w:val="00A628E0"/>
    <w:rsid w:val="00A63310"/>
    <w:rsid w:val="00A63A81"/>
    <w:rsid w:val="00A63D67"/>
    <w:rsid w:val="00A64C97"/>
    <w:rsid w:val="00A6637D"/>
    <w:rsid w:val="00A66505"/>
    <w:rsid w:val="00A66544"/>
    <w:rsid w:val="00A671FF"/>
    <w:rsid w:val="00A6737C"/>
    <w:rsid w:val="00A67AD9"/>
    <w:rsid w:val="00A73132"/>
    <w:rsid w:val="00A732FD"/>
    <w:rsid w:val="00A747B0"/>
    <w:rsid w:val="00A74873"/>
    <w:rsid w:val="00A81781"/>
    <w:rsid w:val="00A83238"/>
    <w:rsid w:val="00A8377C"/>
    <w:rsid w:val="00A83EE8"/>
    <w:rsid w:val="00A86D28"/>
    <w:rsid w:val="00A93A5F"/>
    <w:rsid w:val="00A93B89"/>
    <w:rsid w:val="00A942D5"/>
    <w:rsid w:val="00A9598B"/>
    <w:rsid w:val="00A96A0B"/>
    <w:rsid w:val="00A97E20"/>
    <w:rsid w:val="00AA15F8"/>
    <w:rsid w:val="00AA1739"/>
    <w:rsid w:val="00AA1B88"/>
    <w:rsid w:val="00AA2D43"/>
    <w:rsid w:val="00AA53A1"/>
    <w:rsid w:val="00AA6081"/>
    <w:rsid w:val="00AA610A"/>
    <w:rsid w:val="00AA63D5"/>
    <w:rsid w:val="00AB05A7"/>
    <w:rsid w:val="00AB0FB7"/>
    <w:rsid w:val="00AB1717"/>
    <w:rsid w:val="00AB17FB"/>
    <w:rsid w:val="00AB40EE"/>
    <w:rsid w:val="00AB4415"/>
    <w:rsid w:val="00AB4DDD"/>
    <w:rsid w:val="00AB6CB7"/>
    <w:rsid w:val="00AB7182"/>
    <w:rsid w:val="00AC066D"/>
    <w:rsid w:val="00AC09D0"/>
    <w:rsid w:val="00AC7AB6"/>
    <w:rsid w:val="00AD1922"/>
    <w:rsid w:val="00AD32C7"/>
    <w:rsid w:val="00AD5C09"/>
    <w:rsid w:val="00AE08B0"/>
    <w:rsid w:val="00AE0FF8"/>
    <w:rsid w:val="00AE22C6"/>
    <w:rsid w:val="00AE2E70"/>
    <w:rsid w:val="00AE32A1"/>
    <w:rsid w:val="00AE4842"/>
    <w:rsid w:val="00AE59A7"/>
    <w:rsid w:val="00AE636E"/>
    <w:rsid w:val="00AF1125"/>
    <w:rsid w:val="00AF3503"/>
    <w:rsid w:val="00AF4B98"/>
    <w:rsid w:val="00AF550C"/>
    <w:rsid w:val="00AF65DC"/>
    <w:rsid w:val="00AF7DB1"/>
    <w:rsid w:val="00B02A57"/>
    <w:rsid w:val="00B03C6F"/>
    <w:rsid w:val="00B04C65"/>
    <w:rsid w:val="00B058D5"/>
    <w:rsid w:val="00B06369"/>
    <w:rsid w:val="00B069A0"/>
    <w:rsid w:val="00B06FE4"/>
    <w:rsid w:val="00B070DA"/>
    <w:rsid w:val="00B10A86"/>
    <w:rsid w:val="00B111BF"/>
    <w:rsid w:val="00B1140E"/>
    <w:rsid w:val="00B11598"/>
    <w:rsid w:val="00B12CCA"/>
    <w:rsid w:val="00B12CE1"/>
    <w:rsid w:val="00B14E97"/>
    <w:rsid w:val="00B150AF"/>
    <w:rsid w:val="00B150C4"/>
    <w:rsid w:val="00B15995"/>
    <w:rsid w:val="00B1669D"/>
    <w:rsid w:val="00B17016"/>
    <w:rsid w:val="00B20048"/>
    <w:rsid w:val="00B229B8"/>
    <w:rsid w:val="00B2332D"/>
    <w:rsid w:val="00B23E2E"/>
    <w:rsid w:val="00B240A7"/>
    <w:rsid w:val="00B24E16"/>
    <w:rsid w:val="00B24E63"/>
    <w:rsid w:val="00B25A08"/>
    <w:rsid w:val="00B26B4B"/>
    <w:rsid w:val="00B30722"/>
    <w:rsid w:val="00B315E1"/>
    <w:rsid w:val="00B33DE0"/>
    <w:rsid w:val="00B35424"/>
    <w:rsid w:val="00B35556"/>
    <w:rsid w:val="00B36F13"/>
    <w:rsid w:val="00B4276B"/>
    <w:rsid w:val="00B474B0"/>
    <w:rsid w:val="00B50D89"/>
    <w:rsid w:val="00B5332D"/>
    <w:rsid w:val="00B552B3"/>
    <w:rsid w:val="00B5556F"/>
    <w:rsid w:val="00B6031B"/>
    <w:rsid w:val="00B6093C"/>
    <w:rsid w:val="00B648C5"/>
    <w:rsid w:val="00B649A3"/>
    <w:rsid w:val="00B654AE"/>
    <w:rsid w:val="00B67B2F"/>
    <w:rsid w:val="00B71AB3"/>
    <w:rsid w:val="00B71C67"/>
    <w:rsid w:val="00B72F0A"/>
    <w:rsid w:val="00B7300E"/>
    <w:rsid w:val="00B74176"/>
    <w:rsid w:val="00B819E4"/>
    <w:rsid w:val="00B81A05"/>
    <w:rsid w:val="00B83D38"/>
    <w:rsid w:val="00B84A94"/>
    <w:rsid w:val="00B84D42"/>
    <w:rsid w:val="00B8783A"/>
    <w:rsid w:val="00B90993"/>
    <w:rsid w:val="00B95D7E"/>
    <w:rsid w:val="00B96E67"/>
    <w:rsid w:val="00BA1FB5"/>
    <w:rsid w:val="00BA28B7"/>
    <w:rsid w:val="00BA322E"/>
    <w:rsid w:val="00BA54C2"/>
    <w:rsid w:val="00BA56E7"/>
    <w:rsid w:val="00BB28BC"/>
    <w:rsid w:val="00BB2A21"/>
    <w:rsid w:val="00BB3472"/>
    <w:rsid w:val="00BB52AA"/>
    <w:rsid w:val="00BB6FD0"/>
    <w:rsid w:val="00BC318C"/>
    <w:rsid w:val="00BC375D"/>
    <w:rsid w:val="00BC506A"/>
    <w:rsid w:val="00BC52AA"/>
    <w:rsid w:val="00BC5ECE"/>
    <w:rsid w:val="00BC65EF"/>
    <w:rsid w:val="00BC6C56"/>
    <w:rsid w:val="00BC6F11"/>
    <w:rsid w:val="00BD3B80"/>
    <w:rsid w:val="00BD5D7E"/>
    <w:rsid w:val="00BD5F26"/>
    <w:rsid w:val="00BD7A10"/>
    <w:rsid w:val="00BE3B8C"/>
    <w:rsid w:val="00BE50D3"/>
    <w:rsid w:val="00BE78DC"/>
    <w:rsid w:val="00BF1058"/>
    <w:rsid w:val="00BF1949"/>
    <w:rsid w:val="00BF7A1D"/>
    <w:rsid w:val="00C00143"/>
    <w:rsid w:val="00C006AD"/>
    <w:rsid w:val="00C028C6"/>
    <w:rsid w:val="00C0502F"/>
    <w:rsid w:val="00C07793"/>
    <w:rsid w:val="00C13D89"/>
    <w:rsid w:val="00C17035"/>
    <w:rsid w:val="00C170BA"/>
    <w:rsid w:val="00C1711E"/>
    <w:rsid w:val="00C206F2"/>
    <w:rsid w:val="00C20B17"/>
    <w:rsid w:val="00C21006"/>
    <w:rsid w:val="00C21210"/>
    <w:rsid w:val="00C2297C"/>
    <w:rsid w:val="00C23F99"/>
    <w:rsid w:val="00C253C5"/>
    <w:rsid w:val="00C276D6"/>
    <w:rsid w:val="00C302AF"/>
    <w:rsid w:val="00C30AC6"/>
    <w:rsid w:val="00C31727"/>
    <w:rsid w:val="00C32067"/>
    <w:rsid w:val="00C3565B"/>
    <w:rsid w:val="00C35B11"/>
    <w:rsid w:val="00C40033"/>
    <w:rsid w:val="00C43DB1"/>
    <w:rsid w:val="00C46ABA"/>
    <w:rsid w:val="00C47065"/>
    <w:rsid w:val="00C4707F"/>
    <w:rsid w:val="00C516A3"/>
    <w:rsid w:val="00C53A93"/>
    <w:rsid w:val="00C56AD9"/>
    <w:rsid w:val="00C57722"/>
    <w:rsid w:val="00C57789"/>
    <w:rsid w:val="00C579D5"/>
    <w:rsid w:val="00C602E6"/>
    <w:rsid w:val="00C61D05"/>
    <w:rsid w:val="00C64FDA"/>
    <w:rsid w:val="00C70181"/>
    <w:rsid w:val="00C71149"/>
    <w:rsid w:val="00C71E7A"/>
    <w:rsid w:val="00C73440"/>
    <w:rsid w:val="00C74539"/>
    <w:rsid w:val="00C75C99"/>
    <w:rsid w:val="00C762FA"/>
    <w:rsid w:val="00C77C06"/>
    <w:rsid w:val="00C80C81"/>
    <w:rsid w:val="00C82051"/>
    <w:rsid w:val="00C82B3A"/>
    <w:rsid w:val="00C85CA7"/>
    <w:rsid w:val="00C87B12"/>
    <w:rsid w:val="00C87EB4"/>
    <w:rsid w:val="00C91625"/>
    <w:rsid w:val="00C93A66"/>
    <w:rsid w:val="00C943A0"/>
    <w:rsid w:val="00C95332"/>
    <w:rsid w:val="00C97674"/>
    <w:rsid w:val="00C976D1"/>
    <w:rsid w:val="00CA0A2B"/>
    <w:rsid w:val="00CA5D79"/>
    <w:rsid w:val="00CA643C"/>
    <w:rsid w:val="00CA6600"/>
    <w:rsid w:val="00CA660C"/>
    <w:rsid w:val="00CA7458"/>
    <w:rsid w:val="00CB02AC"/>
    <w:rsid w:val="00CB22EF"/>
    <w:rsid w:val="00CB4E5A"/>
    <w:rsid w:val="00CB7F52"/>
    <w:rsid w:val="00CC4D63"/>
    <w:rsid w:val="00CD11E4"/>
    <w:rsid w:val="00CD1725"/>
    <w:rsid w:val="00CD227B"/>
    <w:rsid w:val="00CD69B0"/>
    <w:rsid w:val="00CE00D7"/>
    <w:rsid w:val="00CE28C6"/>
    <w:rsid w:val="00CE3263"/>
    <w:rsid w:val="00CE37C4"/>
    <w:rsid w:val="00CE7E98"/>
    <w:rsid w:val="00CF13FE"/>
    <w:rsid w:val="00CF208B"/>
    <w:rsid w:val="00CF4222"/>
    <w:rsid w:val="00CF567D"/>
    <w:rsid w:val="00CF6693"/>
    <w:rsid w:val="00D0039C"/>
    <w:rsid w:val="00D02B82"/>
    <w:rsid w:val="00D0584E"/>
    <w:rsid w:val="00D10AEA"/>
    <w:rsid w:val="00D11C6E"/>
    <w:rsid w:val="00D154C6"/>
    <w:rsid w:val="00D172CC"/>
    <w:rsid w:val="00D220D1"/>
    <w:rsid w:val="00D23FC3"/>
    <w:rsid w:val="00D26247"/>
    <w:rsid w:val="00D265DE"/>
    <w:rsid w:val="00D27DFD"/>
    <w:rsid w:val="00D30781"/>
    <w:rsid w:val="00D30D61"/>
    <w:rsid w:val="00D31075"/>
    <w:rsid w:val="00D31F38"/>
    <w:rsid w:val="00D3440B"/>
    <w:rsid w:val="00D34942"/>
    <w:rsid w:val="00D3522F"/>
    <w:rsid w:val="00D43D23"/>
    <w:rsid w:val="00D479BB"/>
    <w:rsid w:val="00D50935"/>
    <w:rsid w:val="00D55E09"/>
    <w:rsid w:val="00D601F3"/>
    <w:rsid w:val="00D6131C"/>
    <w:rsid w:val="00D63D81"/>
    <w:rsid w:val="00D6527D"/>
    <w:rsid w:val="00D66CA0"/>
    <w:rsid w:val="00D700F9"/>
    <w:rsid w:val="00D70808"/>
    <w:rsid w:val="00D72AF1"/>
    <w:rsid w:val="00D7376F"/>
    <w:rsid w:val="00D73CF0"/>
    <w:rsid w:val="00D760AF"/>
    <w:rsid w:val="00D7759C"/>
    <w:rsid w:val="00D77845"/>
    <w:rsid w:val="00D8146A"/>
    <w:rsid w:val="00D82C9A"/>
    <w:rsid w:val="00D83CB3"/>
    <w:rsid w:val="00D8454A"/>
    <w:rsid w:val="00D86233"/>
    <w:rsid w:val="00D906E4"/>
    <w:rsid w:val="00D91295"/>
    <w:rsid w:val="00D9147F"/>
    <w:rsid w:val="00D91646"/>
    <w:rsid w:val="00D917AE"/>
    <w:rsid w:val="00D922AD"/>
    <w:rsid w:val="00D922F5"/>
    <w:rsid w:val="00D970BB"/>
    <w:rsid w:val="00DA124A"/>
    <w:rsid w:val="00DA256D"/>
    <w:rsid w:val="00DA2B68"/>
    <w:rsid w:val="00DA3252"/>
    <w:rsid w:val="00DA3EC5"/>
    <w:rsid w:val="00DA55EC"/>
    <w:rsid w:val="00DA56C0"/>
    <w:rsid w:val="00DA5D2A"/>
    <w:rsid w:val="00DB053F"/>
    <w:rsid w:val="00DB0FD1"/>
    <w:rsid w:val="00DB16C4"/>
    <w:rsid w:val="00DB2BE2"/>
    <w:rsid w:val="00DB3336"/>
    <w:rsid w:val="00DB3B9C"/>
    <w:rsid w:val="00DB3F97"/>
    <w:rsid w:val="00DB7FCC"/>
    <w:rsid w:val="00DC11CF"/>
    <w:rsid w:val="00DC2655"/>
    <w:rsid w:val="00DC2D09"/>
    <w:rsid w:val="00DC38B9"/>
    <w:rsid w:val="00DC4663"/>
    <w:rsid w:val="00DC4B63"/>
    <w:rsid w:val="00DC6D3F"/>
    <w:rsid w:val="00DD1637"/>
    <w:rsid w:val="00DD2177"/>
    <w:rsid w:val="00DD2400"/>
    <w:rsid w:val="00DD2D44"/>
    <w:rsid w:val="00DD2F10"/>
    <w:rsid w:val="00DD3B7C"/>
    <w:rsid w:val="00DD7825"/>
    <w:rsid w:val="00DE2C65"/>
    <w:rsid w:val="00DE3704"/>
    <w:rsid w:val="00DE5058"/>
    <w:rsid w:val="00DE65A4"/>
    <w:rsid w:val="00DE6694"/>
    <w:rsid w:val="00DE68EE"/>
    <w:rsid w:val="00DF15E8"/>
    <w:rsid w:val="00DF3760"/>
    <w:rsid w:val="00DF3E4C"/>
    <w:rsid w:val="00DF526A"/>
    <w:rsid w:val="00DF5E1C"/>
    <w:rsid w:val="00DF5EA3"/>
    <w:rsid w:val="00DF640D"/>
    <w:rsid w:val="00DF75F5"/>
    <w:rsid w:val="00E02E76"/>
    <w:rsid w:val="00E05E76"/>
    <w:rsid w:val="00E062E6"/>
    <w:rsid w:val="00E06EF4"/>
    <w:rsid w:val="00E11291"/>
    <w:rsid w:val="00E11FC7"/>
    <w:rsid w:val="00E12775"/>
    <w:rsid w:val="00E12B8E"/>
    <w:rsid w:val="00E12C34"/>
    <w:rsid w:val="00E154C3"/>
    <w:rsid w:val="00E15E16"/>
    <w:rsid w:val="00E21941"/>
    <w:rsid w:val="00E22439"/>
    <w:rsid w:val="00E2259D"/>
    <w:rsid w:val="00E27BFF"/>
    <w:rsid w:val="00E302D9"/>
    <w:rsid w:val="00E3101D"/>
    <w:rsid w:val="00E32209"/>
    <w:rsid w:val="00E329D9"/>
    <w:rsid w:val="00E33126"/>
    <w:rsid w:val="00E342FC"/>
    <w:rsid w:val="00E344CB"/>
    <w:rsid w:val="00E34E59"/>
    <w:rsid w:val="00E35258"/>
    <w:rsid w:val="00E3530D"/>
    <w:rsid w:val="00E357FB"/>
    <w:rsid w:val="00E36434"/>
    <w:rsid w:val="00E36A14"/>
    <w:rsid w:val="00E36D8B"/>
    <w:rsid w:val="00E36EC6"/>
    <w:rsid w:val="00E37A08"/>
    <w:rsid w:val="00E37F9D"/>
    <w:rsid w:val="00E418BC"/>
    <w:rsid w:val="00E428E8"/>
    <w:rsid w:val="00E47273"/>
    <w:rsid w:val="00E47E2B"/>
    <w:rsid w:val="00E50E95"/>
    <w:rsid w:val="00E53DF7"/>
    <w:rsid w:val="00E53EF8"/>
    <w:rsid w:val="00E53F58"/>
    <w:rsid w:val="00E571D1"/>
    <w:rsid w:val="00E604D7"/>
    <w:rsid w:val="00E60BA2"/>
    <w:rsid w:val="00E62E76"/>
    <w:rsid w:val="00E637FA"/>
    <w:rsid w:val="00E66D4B"/>
    <w:rsid w:val="00E73B00"/>
    <w:rsid w:val="00E743A7"/>
    <w:rsid w:val="00E75679"/>
    <w:rsid w:val="00E770F5"/>
    <w:rsid w:val="00E779C8"/>
    <w:rsid w:val="00E779D6"/>
    <w:rsid w:val="00E8080E"/>
    <w:rsid w:val="00E80910"/>
    <w:rsid w:val="00E84722"/>
    <w:rsid w:val="00E877E6"/>
    <w:rsid w:val="00E91695"/>
    <w:rsid w:val="00E928BE"/>
    <w:rsid w:val="00E94391"/>
    <w:rsid w:val="00E95327"/>
    <w:rsid w:val="00E95BA0"/>
    <w:rsid w:val="00EA6013"/>
    <w:rsid w:val="00EA714A"/>
    <w:rsid w:val="00EA71EA"/>
    <w:rsid w:val="00EA7BDD"/>
    <w:rsid w:val="00EB0AEB"/>
    <w:rsid w:val="00EB0F5E"/>
    <w:rsid w:val="00EB40FF"/>
    <w:rsid w:val="00EB4FFB"/>
    <w:rsid w:val="00EB6C9D"/>
    <w:rsid w:val="00EB6FDE"/>
    <w:rsid w:val="00EC10A1"/>
    <w:rsid w:val="00EC145B"/>
    <w:rsid w:val="00EC341E"/>
    <w:rsid w:val="00EC38DC"/>
    <w:rsid w:val="00EC4D86"/>
    <w:rsid w:val="00EC6411"/>
    <w:rsid w:val="00ED184D"/>
    <w:rsid w:val="00ED40E9"/>
    <w:rsid w:val="00ED51D8"/>
    <w:rsid w:val="00EE16B8"/>
    <w:rsid w:val="00EE7A1F"/>
    <w:rsid w:val="00EF1122"/>
    <w:rsid w:val="00EF51C6"/>
    <w:rsid w:val="00EF5B2D"/>
    <w:rsid w:val="00EF5BAE"/>
    <w:rsid w:val="00EF66BF"/>
    <w:rsid w:val="00F02A4E"/>
    <w:rsid w:val="00F0336F"/>
    <w:rsid w:val="00F045DF"/>
    <w:rsid w:val="00F05B12"/>
    <w:rsid w:val="00F0651F"/>
    <w:rsid w:val="00F104D1"/>
    <w:rsid w:val="00F12D6E"/>
    <w:rsid w:val="00F1437F"/>
    <w:rsid w:val="00F14520"/>
    <w:rsid w:val="00F15482"/>
    <w:rsid w:val="00F17C47"/>
    <w:rsid w:val="00F20518"/>
    <w:rsid w:val="00F21582"/>
    <w:rsid w:val="00F21E6F"/>
    <w:rsid w:val="00F224E5"/>
    <w:rsid w:val="00F22BE0"/>
    <w:rsid w:val="00F246DA"/>
    <w:rsid w:val="00F24738"/>
    <w:rsid w:val="00F2509F"/>
    <w:rsid w:val="00F25590"/>
    <w:rsid w:val="00F261A7"/>
    <w:rsid w:val="00F27104"/>
    <w:rsid w:val="00F2766C"/>
    <w:rsid w:val="00F3016A"/>
    <w:rsid w:val="00F3109D"/>
    <w:rsid w:val="00F3278A"/>
    <w:rsid w:val="00F33A07"/>
    <w:rsid w:val="00F34226"/>
    <w:rsid w:val="00F3573C"/>
    <w:rsid w:val="00F35B58"/>
    <w:rsid w:val="00F3611E"/>
    <w:rsid w:val="00F3753D"/>
    <w:rsid w:val="00F402B5"/>
    <w:rsid w:val="00F40DBC"/>
    <w:rsid w:val="00F4212B"/>
    <w:rsid w:val="00F433F5"/>
    <w:rsid w:val="00F44DB9"/>
    <w:rsid w:val="00F462AF"/>
    <w:rsid w:val="00F47FD1"/>
    <w:rsid w:val="00F50060"/>
    <w:rsid w:val="00F51E8A"/>
    <w:rsid w:val="00F54B6C"/>
    <w:rsid w:val="00F5527F"/>
    <w:rsid w:val="00F56024"/>
    <w:rsid w:val="00F61B55"/>
    <w:rsid w:val="00F6283A"/>
    <w:rsid w:val="00F6387E"/>
    <w:rsid w:val="00F71441"/>
    <w:rsid w:val="00F72699"/>
    <w:rsid w:val="00F73C40"/>
    <w:rsid w:val="00F7418A"/>
    <w:rsid w:val="00F75530"/>
    <w:rsid w:val="00F7622C"/>
    <w:rsid w:val="00F77CCC"/>
    <w:rsid w:val="00F8207D"/>
    <w:rsid w:val="00F82B7D"/>
    <w:rsid w:val="00F83AEC"/>
    <w:rsid w:val="00F83CCE"/>
    <w:rsid w:val="00F85D8E"/>
    <w:rsid w:val="00F86236"/>
    <w:rsid w:val="00F8665D"/>
    <w:rsid w:val="00F86D54"/>
    <w:rsid w:val="00F9084A"/>
    <w:rsid w:val="00F953E3"/>
    <w:rsid w:val="00F9691A"/>
    <w:rsid w:val="00F97D02"/>
    <w:rsid w:val="00FA2292"/>
    <w:rsid w:val="00FA28C6"/>
    <w:rsid w:val="00FA2D5A"/>
    <w:rsid w:val="00FA31BE"/>
    <w:rsid w:val="00FA4000"/>
    <w:rsid w:val="00FA51F6"/>
    <w:rsid w:val="00FA634E"/>
    <w:rsid w:val="00FB0A3F"/>
    <w:rsid w:val="00FB132F"/>
    <w:rsid w:val="00FB15EA"/>
    <w:rsid w:val="00FB1D11"/>
    <w:rsid w:val="00FB2388"/>
    <w:rsid w:val="00FB57A8"/>
    <w:rsid w:val="00FC085A"/>
    <w:rsid w:val="00FC4688"/>
    <w:rsid w:val="00FC5FDA"/>
    <w:rsid w:val="00FD01FA"/>
    <w:rsid w:val="00FD04E0"/>
    <w:rsid w:val="00FD0F2E"/>
    <w:rsid w:val="00FD273F"/>
    <w:rsid w:val="00FD3D59"/>
    <w:rsid w:val="00FD4A18"/>
    <w:rsid w:val="00FD4DE3"/>
    <w:rsid w:val="00FD646F"/>
    <w:rsid w:val="00FD6A32"/>
    <w:rsid w:val="00FD7347"/>
    <w:rsid w:val="00FD7FF0"/>
    <w:rsid w:val="00FE0AF2"/>
    <w:rsid w:val="00FE29A5"/>
    <w:rsid w:val="00FE29F3"/>
    <w:rsid w:val="00FE37E0"/>
    <w:rsid w:val="00FE7B43"/>
    <w:rsid w:val="00FE7D03"/>
    <w:rsid w:val="00FF1E4A"/>
    <w:rsid w:val="00FF386F"/>
    <w:rsid w:val="00FF395D"/>
    <w:rsid w:val="00FF5BBE"/>
    <w:rsid w:val="00FF7A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58C71"/>
  <w15:docId w15:val="{24D8A75E-82F4-2544-AD68-9984D736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qFormat="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7FCC"/>
    <w:rPr>
      <w:sz w:val="24"/>
      <w:szCs w:val="24"/>
    </w:rPr>
  </w:style>
  <w:style w:type="paragraph" w:styleId="Heading1">
    <w:name w:val="heading 1"/>
    <w:basedOn w:val="Normal"/>
    <w:next w:val="Normal"/>
    <w:link w:val="Heading1Char"/>
    <w:uiPriority w:val="9"/>
    <w:qFormat/>
    <w:rsid w:val="005460AE"/>
    <w:pPr>
      <w:keepNext/>
      <w:keepLines/>
      <w:spacing w:before="480" w:line="276" w:lineRule="auto"/>
      <w:outlineLvl w:val="0"/>
    </w:pPr>
    <w:rPr>
      <w:rFonts w:ascii="Cambria" w:hAnsi="Cambria"/>
      <w:b/>
      <w:bCs/>
      <w:color w:val="365F91"/>
      <w:sz w:val="28"/>
      <w:szCs w:val="28"/>
      <w:lang w:bidi="en-US"/>
    </w:rPr>
  </w:style>
  <w:style w:type="paragraph" w:styleId="Heading3">
    <w:name w:val="heading 3"/>
    <w:basedOn w:val="Normal"/>
    <w:next w:val="Normal"/>
    <w:link w:val="Heading3Char"/>
    <w:unhideWhenUsed/>
    <w:qFormat/>
    <w:rsid w:val="00FA4000"/>
    <w:pPr>
      <w:keepNext/>
      <w:spacing w:before="240" w:after="60"/>
      <w:outlineLvl w:val="2"/>
    </w:pPr>
    <w:rPr>
      <w:rFonts w:ascii="Cambria" w:hAnsi="Cambria"/>
      <w:b/>
      <w:bCs/>
      <w:sz w:val="26"/>
      <w:szCs w:val="26"/>
    </w:rPr>
  </w:style>
  <w:style w:type="paragraph" w:styleId="Heading8">
    <w:name w:val="heading 8"/>
    <w:basedOn w:val="Normal"/>
    <w:next w:val="Normal"/>
    <w:link w:val="Heading8Char"/>
    <w:unhideWhenUsed/>
    <w:qFormat/>
    <w:rsid w:val="001C0A11"/>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60AE"/>
    <w:rPr>
      <w:rFonts w:ascii="Cambria" w:eastAsia="Times New Roman" w:hAnsi="Cambria" w:cs="Times New Roman"/>
      <w:b/>
      <w:bCs/>
      <w:color w:val="365F91"/>
      <w:sz w:val="28"/>
      <w:szCs w:val="28"/>
      <w:lang w:bidi="en-US"/>
    </w:rPr>
  </w:style>
  <w:style w:type="character" w:customStyle="1" w:styleId="Heading3Char">
    <w:name w:val="Heading 3 Char"/>
    <w:link w:val="Heading3"/>
    <w:rsid w:val="00FA4000"/>
    <w:rPr>
      <w:rFonts w:ascii="Cambria" w:eastAsia="Times New Roman" w:hAnsi="Cambria" w:cs="Times New Roman"/>
      <w:b/>
      <w:bCs/>
      <w:sz w:val="26"/>
      <w:szCs w:val="26"/>
    </w:rPr>
  </w:style>
  <w:style w:type="character" w:customStyle="1" w:styleId="Heading8Char">
    <w:name w:val="Heading 8 Char"/>
    <w:link w:val="Heading8"/>
    <w:rsid w:val="001C0A11"/>
    <w:rPr>
      <w:rFonts w:ascii="Calibri" w:eastAsia="Times New Roman" w:hAnsi="Calibri" w:cs="Times New Roman"/>
      <w:i/>
      <w:iCs/>
      <w:sz w:val="24"/>
      <w:szCs w:val="24"/>
      <w:lang w:val="en-US" w:eastAsia="en-US"/>
    </w:rPr>
  </w:style>
  <w:style w:type="table" w:styleId="TableGrid">
    <w:name w:val="Table Grid"/>
    <w:basedOn w:val="TableNormal"/>
    <w:rsid w:val="00184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84D38"/>
    <w:pPr>
      <w:spacing w:after="120"/>
    </w:pPr>
  </w:style>
  <w:style w:type="character" w:customStyle="1" w:styleId="BodyTextChar">
    <w:name w:val="Body Text Char"/>
    <w:link w:val="BodyText"/>
    <w:rsid w:val="0048152F"/>
    <w:rPr>
      <w:sz w:val="24"/>
      <w:szCs w:val="24"/>
    </w:rPr>
  </w:style>
  <w:style w:type="paragraph" w:styleId="Header">
    <w:name w:val="header"/>
    <w:basedOn w:val="Normal"/>
    <w:link w:val="HeaderChar"/>
    <w:uiPriority w:val="99"/>
    <w:rsid w:val="006C4681"/>
    <w:pPr>
      <w:tabs>
        <w:tab w:val="center" w:pos="4320"/>
        <w:tab w:val="right" w:pos="8640"/>
      </w:tabs>
    </w:pPr>
  </w:style>
  <w:style w:type="character" w:customStyle="1" w:styleId="HeaderChar">
    <w:name w:val="Header Char"/>
    <w:link w:val="Header"/>
    <w:uiPriority w:val="99"/>
    <w:rsid w:val="006C4681"/>
    <w:rPr>
      <w:sz w:val="24"/>
      <w:szCs w:val="24"/>
    </w:rPr>
  </w:style>
  <w:style w:type="paragraph" w:styleId="Footer">
    <w:name w:val="footer"/>
    <w:basedOn w:val="Normal"/>
    <w:link w:val="FooterChar"/>
    <w:uiPriority w:val="99"/>
    <w:rsid w:val="006C4681"/>
    <w:pPr>
      <w:tabs>
        <w:tab w:val="center" w:pos="4320"/>
        <w:tab w:val="right" w:pos="8640"/>
      </w:tabs>
    </w:pPr>
  </w:style>
  <w:style w:type="character" w:customStyle="1" w:styleId="FooterChar">
    <w:name w:val="Footer Char"/>
    <w:link w:val="Footer"/>
    <w:uiPriority w:val="99"/>
    <w:rsid w:val="006C4681"/>
    <w:rPr>
      <w:sz w:val="24"/>
      <w:szCs w:val="24"/>
    </w:rPr>
  </w:style>
  <w:style w:type="paragraph" w:styleId="BalloonText">
    <w:name w:val="Balloon Text"/>
    <w:basedOn w:val="Normal"/>
    <w:link w:val="BalloonTextChar"/>
    <w:uiPriority w:val="99"/>
    <w:rsid w:val="006C4681"/>
    <w:rPr>
      <w:rFonts w:ascii="Tahoma" w:hAnsi="Tahoma"/>
      <w:sz w:val="16"/>
      <w:szCs w:val="16"/>
    </w:rPr>
  </w:style>
  <w:style w:type="character" w:customStyle="1" w:styleId="BalloonTextChar">
    <w:name w:val="Balloon Text Char"/>
    <w:link w:val="BalloonText"/>
    <w:uiPriority w:val="99"/>
    <w:rsid w:val="006C4681"/>
    <w:rPr>
      <w:rFonts w:ascii="Tahoma" w:hAnsi="Tahoma" w:cs="Tahoma"/>
      <w:sz w:val="16"/>
      <w:szCs w:val="16"/>
    </w:rPr>
  </w:style>
  <w:style w:type="paragraph" w:customStyle="1" w:styleId="Default">
    <w:name w:val="Default"/>
    <w:uiPriority w:val="99"/>
    <w:rsid w:val="0029557C"/>
    <w:pPr>
      <w:autoSpaceDE w:val="0"/>
      <w:autoSpaceDN w:val="0"/>
      <w:adjustRightInd w:val="0"/>
    </w:pPr>
    <w:rPr>
      <w:rFonts w:ascii="Garamond-Bold" w:eastAsia="Batang" w:hAnsi="Garamond-Bold" w:cs="Garamond-Bold"/>
    </w:rPr>
  </w:style>
  <w:style w:type="paragraph" w:styleId="ListParagraph">
    <w:name w:val="List Paragraph"/>
    <w:aliases w:val="Body Text Char1,Char Char2,List Paragraph2,List Paragraph1,Char Char21,Tabel,kepala,Normal ind,List Paragraph-ExecSummary,sub de titre 4,ANNEX,SUB BAB2,TABEL,Dot pt,F5 List Paragraph,List Paragraph Char Char Char,Indicator Text,coba1,Box"/>
    <w:basedOn w:val="Normal"/>
    <w:link w:val="ListParagraphChar"/>
    <w:uiPriority w:val="34"/>
    <w:qFormat/>
    <w:rsid w:val="00FA4000"/>
    <w:pPr>
      <w:ind w:left="720"/>
      <w:contextualSpacing/>
    </w:pPr>
    <w:rPr>
      <w:rFonts w:eastAsia="Batang"/>
      <w:lang w:eastAsia="ko-KR"/>
    </w:rPr>
  </w:style>
  <w:style w:type="character" w:customStyle="1" w:styleId="ListParagraphChar">
    <w:name w:val="List Paragraph Char"/>
    <w:aliases w:val="Body Text Char1 Char,Char Char2 Char,List Paragraph2 Char,List Paragraph1 Char,Char Char21 Char,Tabel Char,kepala Char,Normal ind Char,List Paragraph-ExecSummary Char,sub de titre 4 Char,ANNEX Char,SUB BAB2 Char,TABEL Char,coba1 Char"/>
    <w:link w:val="ListParagraph"/>
    <w:uiPriority w:val="34"/>
    <w:qFormat/>
    <w:locked/>
    <w:rsid w:val="0022723E"/>
    <w:rPr>
      <w:rFonts w:eastAsia="Batang"/>
      <w:sz w:val="24"/>
      <w:szCs w:val="24"/>
      <w:lang w:eastAsia="ko-KR"/>
    </w:rPr>
  </w:style>
  <w:style w:type="paragraph" w:styleId="Title">
    <w:name w:val="Title"/>
    <w:basedOn w:val="Normal"/>
    <w:next w:val="Normal"/>
    <w:link w:val="TitleChar"/>
    <w:uiPriority w:val="10"/>
    <w:qFormat/>
    <w:rsid w:val="00CA0A2B"/>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CA0A2B"/>
    <w:rPr>
      <w:rFonts w:ascii="Cambria" w:eastAsia="Times New Roman" w:hAnsi="Cambria" w:cs="Times New Roman"/>
      <w:color w:val="17365D"/>
      <w:spacing w:val="5"/>
      <w:kern w:val="28"/>
      <w:sz w:val="52"/>
      <w:szCs w:val="52"/>
    </w:rPr>
  </w:style>
  <w:style w:type="character" w:styleId="CommentReference">
    <w:name w:val="annotation reference"/>
    <w:rsid w:val="004F07B1"/>
    <w:rPr>
      <w:sz w:val="16"/>
      <w:szCs w:val="16"/>
    </w:rPr>
  </w:style>
  <w:style w:type="paragraph" w:styleId="CommentText">
    <w:name w:val="annotation text"/>
    <w:basedOn w:val="Normal"/>
    <w:link w:val="CommentTextChar"/>
    <w:rsid w:val="004F07B1"/>
    <w:rPr>
      <w:sz w:val="20"/>
      <w:szCs w:val="20"/>
    </w:rPr>
  </w:style>
  <w:style w:type="character" w:customStyle="1" w:styleId="CommentTextChar">
    <w:name w:val="Comment Text Char"/>
    <w:link w:val="CommentText"/>
    <w:rsid w:val="004F07B1"/>
    <w:rPr>
      <w:lang w:val="en-US" w:eastAsia="en-US"/>
    </w:rPr>
  </w:style>
  <w:style w:type="paragraph" w:styleId="CommentSubject">
    <w:name w:val="annotation subject"/>
    <w:basedOn w:val="CommentText"/>
    <w:next w:val="CommentText"/>
    <w:link w:val="CommentSubjectChar"/>
    <w:rsid w:val="004F07B1"/>
    <w:rPr>
      <w:b/>
      <w:bCs/>
    </w:rPr>
  </w:style>
  <w:style w:type="character" w:customStyle="1" w:styleId="CommentSubjectChar">
    <w:name w:val="Comment Subject Char"/>
    <w:link w:val="CommentSubject"/>
    <w:rsid w:val="004F07B1"/>
    <w:rPr>
      <w:b/>
      <w:bCs/>
      <w:lang w:val="en-US" w:eastAsia="en-US"/>
    </w:rPr>
  </w:style>
  <w:style w:type="character" w:customStyle="1" w:styleId="font11">
    <w:name w:val="font11"/>
    <w:rsid w:val="0048152F"/>
    <w:rPr>
      <w:rFonts w:ascii="Arial Narrow" w:eastAsia="Arial Narrow" w:hAnsi="Arial Narrow" w:cs="Arial Narrow" w:hint="default"/>
      <w:i w:val="0"/>
      <w:color w:val="FF0000"/>
      <w:sz w:val="20"/>
      <w:szCs w:val="20"/>
      <w:u w:val="none"/>
    </w:rPr>
  </w:style>
  <w:style w:type="character" w:customStyle="1" w:styleId="font51">
    <w:name w:val="font51"/>
    <w:rsid w:val="0048152F"/>
    <w:rPr>
      <w:rFonts w:ascii="Tahoma" w:eastAsia="Tahoma" w:hAnsi="Tahoma" w:cs="Tahoma" w:hint="default"/>
      <w:i w:val="0"/>
      <w:color w:val="000000"/>
      <w:sz w:val="20"/>
      <w:szCs w:val="20"/>
      <w:u w:val="none"/>
    </w:rPr>
  </w:style>
  <w:style w:type="character" w:customStyle="1" w:styleId="font71">
    <w:name w:val="font71"/>
    <w:rsid w:val="0048152F"/>
    <w:rPr>
      <w:rFonts w:ascii="Times New Roman" w:hAnsi="Times New Roman" w:cs="Times New Roman" w:hint="default"/>
      <w:i w:val="0"/>
      <w:color w:val="000000"/>
      <w:sz w:val="20"/>
      <w:szCs w:val="20"/>
      <w:u w:val="none"/>
    </w:rPr>
  </w:style>
  <w:style w:type="character" w:customStyle="1" w:styleId="font81">
    <w:name w:val="font81"/>
    <w:rsid w:val="0048152F"/>
    <w:rPr>
      <w:rFonts w:ascii="Arial Narrow" w:eastAsia="Arial Narrow" w:hAnsi="Arial Narrow" w:cs="Arial Narrow" w:hint="default"/>
      <w:i/>
      <w:color w:val="FF0000"/>
      <w:sz w:val="20"/>
      <w:szCs w:val="20"/>
      <w:u w:val="none"/>
    </w:rPr>
  </w:style>
  <w:style w:type="character" w:customStyle="1" w:styleId="FooterChar1">
    <w:name w:val="Footer Char1"/>
    <w:uiPriority w:val="99"/>
    <w:semiHidden/>
    <w:rsid w:val="0048152F"/>
    <w:rPr>
      <w:sz w:val="24"/>
      <w:szCs w:val="24"/>
    </w:rPr>
  </w:style>
  <w:style w:type="character" w:customStyle="1" w:styleId="HeaderChar1">
    <w:name w:val="Header Char1"/>
    <w:uiPriority w:val="99"/>
    <w:semiHidden/>
    <w:rsid w:val="0048152F"/>
    <w:rPr>
      <w:sz w:val="24"/>
      <w:szCs w:val="24"/>
    </w:rPr>
  </w:style>
  <w:style w:type="character" w:customStyle="1" w:styleId="BalloonTextChar1">
    <w:name w:val="Balloon Text Char1"/>
    <w:uiPriority w:val="99"/>
    <w:semiHidden/>
    <w:rsid w:val="0048152F"/>
    <w:rPr>
      <w:rFonts w:ascii="Segoe UI" w:hAnsi="Segoe UI" w:cs="Segoe UI"/>
      <w:sz w:val="18"/>
      <w:szCs w:val="18"/>
    </w:rPr>
  </w:style>
  <w:style w:type="character" w:customStyle="1" w:styleId="CommentTextChar1">
    <w:name w:val="Comment Text Char1"/>
    <w:uiPriority w:val="99"/>
    <w:semiHidden/>
    <w:rsid w:val="0048152F"/>
  </w:style>
  <w:style w:type="character" w:customStyle="1" w:styleId="CommentSubjectChar1">
    <w:name w:val="Comment Subject Char1"/>
    <w:uiPriority w:val="99"/>
    <w:semiHidden/>
    <w:rsid w:val="0048152F"/>
    <w:rPr>
      <w:b/>
      <w:bCs/>
    </w:rPr>
  </w:style>
  <w:style w:type="character" w:customStyle="1" w:styleId="TitleChar1">
    <w:name w:val="Title Char1"/>
    <w:uiPriority w:val="10"/>
    <w:rsid w:val="0048152F"/>
    <w:rPr>
      <w:rFonts w:ascii="Calibri Light" w:eastAsia="Times New Roman" w:hAnsi="Calibri Light" w:cs="Times New Roman"/>
      <w:spacing w:val="-10"/>
      <w:kern w:val="28"/>
      <w:sz w:val="56"/>
      <w:szCs w:val="56"/>
    </w:rPr>
  </w:style>
  <w:style w:type="paragraph" w:styleId="NormalWeb">
    <w:name w:val="Normal (Web)"/>
    <w:basedOn w:val="Normal"/>
    <w:uiPriority w:val="99"/>
    <w:semiHidden/>
    <w:unhideWhenUsed/>
    <w:rsid w:val="005D1D13"/>
    <w:pPr>
      <w:spacing w:before="100" w:beforeAutospacing="1" w:after="100" w:afterAutospacing="1"/>
    </w:pPr>
    <w:rPr>
      <w:rFonts w:eastAsiaTheme="minorEastAsia"/>
      <w:lang w:val="id-ID" w:eastAsia="id-ID"/>
    </w:rPr>
  </w:style>
  <w:style w:type="paragraph" w:customStyle="1" w:styleId="p15">
    <w:name w:val="p15"/>
    <w:basedOn w:val="Normal"/>
    <w:rsid w:val="001E508A"/>
    <w:pPr>
      <w:ind w:left="720"/>
    </w:pPr>
    <w:rPr>
      <w:rFonts w:ascii="Calibri" w:hAnsi="Calibri"/>
    </w:rPr>
  </w:style>
  <w:style w:type="paragraph" w:styleId="PlainText">
    <w:name w:val="Plain Text"/>
    <w:basedOn w:val="Normal"/>
    <w:link w:val="PlainTextChar"/>
    <w:uiPriority w:val="99"/>
    <w:rsid w:val="001E508A"/>
    <w:rPr>
      <w:rFonts w:ascii="Courier New" w:hAnsi="Courier New"/>
      <w:sz w:val="20"/>
      <w:szCs w:val="20"/>
    </w:rPr>
  </w:style>
  <w:style w:type="character" w:customStyle="1" w:styleId="PlainTextChar">
    <w:name w:val="Plain Text Char"/>
    <w:basedOn w:val="DefaultParagraphFont"/>
    <w:link w:val="PlainText"/>
    <w:uiPriority w:val="99"/>
    <w:rsid w:val="001E508A"/>
    <w:rPr>
      <w:rFonts w:ascii="Courier New" w:hAnsi="Courier New"/>
    </w:rPr>
  </w:style>
  <w:style w:type="character" w:styleId="Hyperlink">
    <w:name w:val="Hyperlink"/>
    <w:basedOn w:val="DefaultParagraphFont"/>
    <w:uiPriority w:val="99"/>
    <w:unhideWhenUsed/>
    <w:rsid w:val="001848BD"/>
    <w:rPr>
      <w:color w:val="0000FF"/>
      <w:u w:val="single"/>
    </w:rPr>
  </w:style>
  <w:style w:type="character" w:styleId="IntenseEmphasis">
    <w:name w:val="Intense Emphasis"/>
    <w:basedOn w:val="DefaultParagraphFont"/>
    <w:uiPriority w:val="21"/>
    <w:qFormat/>
    <w:rsid w:val="00AA6081"/>
    <w:rPr>
      <w:b/>
      <w:bCs/>
      <w:i/>
      <w:iCs/>
      <w:color w:val="4F81BD" w:themeColor="accent1"/>
    </w:rPr>
  </w:style>
  <w:style w:type="character" w:styleId="FollowedHyperlink">
    <w:name w:val="FollowedHyperlink"/>
    <w:basedOn w:val="DefaultParagraphFont"/>
    <w:uiPriority w:val="99"/>
    <w:semiHidden/>
    <w:unhideWhenUsed/>
    <w:qFormat/>
    <w:rsid w:val="00AB7182"/>
    <w:rPr>
      <w:color w:val="954F72"/>
      <w:u w:val="single"/>
    </w:rPr>
  </w:style>
  <w:style w:type="paragraph" w:styleId="BodyTextIndent3">
    <w:name w:val="Body Text Indent 3"/>
    <w:basedOn w:val="Normal"/>
    <w:link w:val="BodyTextIndent3Char"/>
    <w:rsid w:val="0037436B"/>
    <w:pPr>
      <w:tabs>
        <w:tab w:val="left" w:pos="900"/>
      </w:tabs>
      <w:ind w:left="1080" w:hanging="1080"/>
    </w:pPr>
    <w:rPr>
      <w:rFonts w:eastAsia="Times New Roman"/>
      <w:b/>
      <w:bCs/>
      <w:lang w:val="x-none" w:eastAsia="x-none"/>
    </w:rPr>
  </w:style>
  <w:style w:type="character" w:customStyle="1" w:styleId="BodyTextIndent3Char">
    <w:name w:val="Body Text Indent 3 Char"/>
    <w:basedOn w:val="DefaultParagraphFont"/>
    <w:link w:val="BodyTextIndent3"/>
    <w:rsid w:val="0037436B"/>
    <w:rPr>
      <w:rFonts w:eastAsia="Times New Roman"/>
      <w:b/>
      <w:b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0764">
      <w:bodyDiv w:val="1"/>
      <w:marLeft w:val="0"/>
      <w:marRight w:val="0"/>
      <w:marTop w:val="0"/>
      <w:marBottom w:val="0"/>
      <w:divBdr>
        <w:top w:val="none" w:sz="0" w:space="0" w:color="auto"/>
        <w:left w:val="none" w:sz="0" w:space="0" w:color="auto"/>
        <w:bottom w:val="none" w:sz="0" w:space="0" w:color="auto"/>
        <w:right w:val="none" w:sz="0" w:space="0" w:color="auto"/>
      </w:divBdr>
    </w:div>
    <w:div w:id="85075599">
      <w:bodyDiv w:val="1"/>
      <w:marLeft w:val="0"/>
      <w:marRight w:val="0"/>
      <w:marTop w:val="0"/>
      <w:marBottom w:val="0"/>
      <w:divBdr>
        <w:top w:val="none" w:sz="0" w:space="0" w:color="auto"/>
        <w:left w:val="none" w:sz="0" w:space="0" w:color="auto"/>
        <w:bottom w:val="none" w:sz="0" w:space="0" w:color="auto"/>
        <w:right w:val="none" w:sz="0" w:space="0" w:color="auto"/>
      </w:divBdr>
    </w:div>
    <w:div w:id="671563093">
      <w:bodyDiv w:val="1"/>
      <w:marLeft w:val="0"/>
      <w:marRight w:val="0"/>
      <w:marTop w:val="0"/>
      <w:marBottom w:val="0"/>
      <w:divBdr>
        <w:top w:val="none" w:sz="0" w:space="0" w:color="auto"/>
        <w:left w:val="none" w:sz="0" w:space="0" w:color="auto"/>
        <w:bottom w:val="none" w:sz="0" w:space="0" w:color="auto"/>
        <w:right w:val="none" w:sz="0" w:space="0" w:color="auto"/>
      </w:divBdr>
    </w:div>
    <w:div w:id="706488574">
      <w:bodyDiv w:val="1"/>
      <w:marLeft w:val="0"/>
      <w:marRight w:val="0"/>
      <w:marTop w:val="0"/>
      <w:marBottom w:val="0"/>
      <w:divBdr>
        <w:top w:val="none" w:sz="0" w:space="0" w:color="auto"/>
        <w:left w:val="none" w:sz="0" w:space="0" w:color="auto"/>
        <w:bottom w:val="none" w:sz="0" w:space="0" w:color="auto"/>
        <w:right w:val="none" w:sz="0" w:space="0" w:color="auto"/>
      </w:divBdr>
    </w:div>
    <w:div w:id="761872410">
      <w:bodyDiv w:val="1"/>
      <w:marLeft w:val="0"/>
      <w:marRight w:val="0"/>
      <w:marTop w:val="0"/>
      <w:marBottom w:val="0"/>
      <w:divBdr>
        <w:top w:val="none" w:sz="0" w:space="0" w:color="auto"/>
        <w:left w:val="none" w:sz="0" w:space="0" w:color="auto"/>
        <w:bottom w:val="none" w:sz="0" w:space="0" w:color="auto"/>
        <w:right w:val="none" w:sz="0" w:space="0" w:color="auto"/>
      </w:divBdr>
    </w:div>
    <w:div w:id="888876157">
      <w:bodyDiv w:val="1"/>
      <w:marLeft w:val="0"/>
      <w:marRight w:val="0"/>
      <w:marTop w:val="0"/>
      <w:marBottom w:val="0"/>
      <w:divBdr>
        <w:top w:val="none" w:sz="0" w:space="0" w:color="auto"/>
        <w:left w:val="none" w:sz="0" w:space="0" w:color="auto"/>
        <w:bottom w:val="none" w:sz="0" w:space="0" w:color="auto"/>
        <w:right w:val="none" w:sz="0" w:space="0" w:color="auto"/>
      </w:divBdr>
    </w:div>
    <w:div w:id="1537113416">
      <w:bodyDiv w:val="1"/>
      <w:marLeft w:val="0"/>
      <w:marRight w:val="0"/>
      <w:marTop w:val="0"/>
      <w:marBottom w:val="0"/>
      <w:divBdr>
        <w:top w:val="none" w:sz="0" w:space="0" w:color="auto"/>
        <w:left w:val="none" w:sz="0" w:space="0" w:color="auto"/>
        <w:bottom w:val="none" w:sz="0" w:space="0" w:color="auto"/>
        <w:right w:val="none" w:sz="0" w:space="0" w:color="auto"/>
      </w:divBdr>
    </w:div>
    <w:div w:id="1888183426">
      <w:bodyDiv w:val="1"/>
      <w:marLeft w:val="0"/>
      <w:marRight w:val="0"/>
      <w:marTop w:val="0"/>
      <w:marBottom w:val="0"/>
      <w:divBdr>
        <w:top w:val="none" w:sz="0" w:space="0" w:color="auto"/>
        <w:left w:val="none" w:sz="0" w:space="0" w:color="auto"/>
        <w:bottom w:val="none" w:sz="0" w:space="0" w:color="auto"/>
        <w:right w:val="none" w:sz="0" w:space="0" w:color="auto"/>
      </w:divBdr>
      <w:divsChild>
        <w:div w:id="204608970">
          <w:marLeft w:val="547"/>
          <w:marRight w:val="0"/>
          <w:marTop w:val="0"/>
          <w:marBottom w:val="0"/>
          <w:divBdr>
            <w:top w:val="none" w:sz="0" w:space="0" w:color="auto"/>
            <w:left w:val="none" w:sz="0" w:space="0" w:color="auto"/>
            <w:bottom w:val="none" w:sz="0" w:space="0" w:color="auto"/>
            <w:right w:val="none" w:sz="0" w:space="0" w:color="auto"/>
          </w:divBdr>
        </w:div>
      </w:divsChild>
    </w:div>
    <w:div w:id="1932621460">
      <w:bodyDiv w:val="1"/>
      <w:marLeft w:val="0"/>
      <w:marRight w:val="0"/>
      <w:marTop w:val="0"/>
      <w:marBottom w:val="0"/>
      <w:divBdr>
        <w:top w:val="none" w:sz="0" w:space="0" w:color="auto"/>
        <w:left w:val="none" w:sz="0" w:space="0" w:color="auto"/>
        <w:bottom w:val="none" w:sz="0" w:space="0" w:color="auto"/>
        <w:right w:val="none" w:sz="0" w:space="0" w:color="auto"/>
      </w:divBdr>
    </w:div>
    <w:div w:id="2042514116">
      <w:bodyDiv w:val="1"/>
      <w:marLeft w:val="0"/>
      <w:marRight w:val="0"/>
      <w:marTop w:val="0"/>
      <w:marBottom w:val="0"/>
      <w:divBdr>
        <w:top w:val="none" w:sz="0" w:space="0" w:color="auto"/>
        <w:left w:val="none" w:sz="0" w:space="0" w:color="auto"/>
        <w:bottom w:val="none" w:sz="0" w:space="0" w:color="auto"/>
        <w:right w:val="none" w:sz="0" w:space="0" w:color="auto"/>
      </w:divBdr>
      <w:divsChild>
        <w:div w:id="1594876">
          <w:marLeft w:val="0"/>
          <w:marRight w:val="0"/>
          <w:marTop w:val="0"/>
          <w:marBottom w:val="0"/>
          <w:divBdr>
            <w:top w:val="none" w:sz="0" w:space="0" w:color="auto"/>
            <w:left w:val="none" w:sz="0" w:space="0" w:color="auto"/>
            <w:bottom w:val="none" w:sz="0" w:space="0" w:color="auto"/>
            <w:right w:val="none" w:sz="0" w:space="0" w:color="auto"/>
          </w:divBdr>
        </w:div>
        <w:div w:id="12071486">
          <w:marLeft w:val="0"/>
          <w:marRight w:val="0"/>
          <w:marTop w:val="0"/>
          <w:marBottom w:val="0"/>
          <w:divBdr>
            <w:top w:val="none" w:sz="0" w:space="0" w:color="auto"/>
            <w:left w:val="none" w:sz="0" w:space="0" w:color="auto"/>
            <w:bottom w:val="none" w:sz="0" w:space="0" w:color="auto"/>
            <w:right w:val="none" w:sz="0" w:space="0" w:color="auto"/>
          </w:divBdr>
        </w:div>
        <w:div w:id="27461502">
          <w:marLeft w:val="0"/>
          <w:marRight w:val="0"/>
          <w:marTop w:val="0"/>
          <w:marBottom w:val="0"/>
          <w:divBdr>
            <w:top w:val="none" w:sz="0" w:space="0" w:color="auto"/>
            <w:left w:val="none" w:sz="0" w:space="0" w:color="auto"/>
            <w:bottom w:val="none" w:sz="0" w:space="0" w:color="auto"/>
            <w:right w:val="none" w:sz="0" w:space="0" w:color="auto"/>
          </w:divBdr>
        </w:div>
        <w:div w:id="33509916">
          <w:marLeft w:val="0"/>
          <w:marRight w:val="0"/>
          <w:marTop w:val="0"/>
          <w:marBottom w:val="0"/>
          <w:divBdr>
            <w:top w:val="none" w:sz="0" w:space="0" w:color="auto"/>
            <w:left w:val="none" w:sz="0" w:space="0" w:color="auto"/>
            <w:bottom w:val="none" w:sz="0" w:space="0" w:color="auto"/>
            <w:right w:val="none" w:sz="0" w:space="0" w:color="auto"/>
          </w:divBdr>
        </w:div>
        <w:div w:id="49883900">
          <w:marLeft w:val="0"/>
          <w:marRight w:val="0"/>
          <w:marTop w:val="0"/>
          <w:marBottom w:val="0"/>
          <w:divBdr>
            <w:top w:val="none" w:sz="0" w:space="0" w:color="auto"/>
            <w:left w:val="none" w:sz="0" w:space="0" w:color="auto"/>
            <w:bottom w:val="none" w:sz="0" w:space="0" w:color="auto"/>
            <w:right w:val="none" w:sz="0" w:space="0" w:color="auto"/>
          </w:divBdr>
        </w:div>
        <w:div w:id="52510915">
          <w:marLeft w:val="0"/>
          <w:marRight w:val="0"/>
          <w:marTop w:val="0"/>
          <w:marBottom w:val="0"/>
          <w:divBdr>
            <w:top w:val="none" w:sz="0" w:space="0" w:color="auto"/>
            <w:left w:val="none" w:sz="0" w:space="0" w:color="auto"/>
            <w:bottom w:val="none" w:sz="0" w:space="0" w:color="auto"/>
            <w:right w:val="none" w:sz="0" w:space="0" w:color="auto"/>
          </w:divBdr>
        </w:div>
        <w:div w:id="92629990">
          <w:marLeft w:val="0"/>
          <w:marRight w:val="0"/>
          <w:marTop w:val="0"/>
          <w:marBottom w:val="0"/>
          <w:divBdr>
            <w:top w:val="none" w:sz="0" w:space="0" w:color="auto"/>
            <w:left w:val="none" w:sz="0" w:space="0" w:color="auto"/>
            <w:bottom w:val="none" w:sz="0" w:space="0" w:color="auto"/>
            <w:right w:val="none" w:sz="0" w:space="0" w:color="auto"/>
          </w:divBdr>
        </w:div>
        <w:div w:id="93258198">
          <w:marLeft w:val="0"/>
          <w:marRight w:val="0"/>
          <w:marTop w:val="0"/>
          <w:marBottom w:val="0"/>
          <w:divBdr>
            <w:top w:val="none" w:sz="0" w:space="0" w:color="auto"/>
            <w:left w:val="none" w:sz="0" w:space="0" w:color="auto"/>
            <w:bottom w:val="none" w:sz="0" w:space="0" w:color="auto"/>
            <w:right w:val="none" w:sz="0" w:space="0" w:color="auto"/>
          </w:divBdr>
        </w:div>
        <w:div w:id="95057500">
          <w:marLeft w:val="0"/>
          <w:marRight w:val="0"/>
          <w:marTop w:val="0"/>
          <w:marBottom w:val="0"/>
          <w:divBdr>
            <w:top w:val="none" w:sz="0" w:space="0" w:color="auto"/>
            <w:left w:val="none" w:sz="0" w:space="0" w:color="auto"/>
            <w:bottom w:val="none" w:sz="0" w:space="0" w:color="auto"/>
            <w:right w:val="none" w:sz="0" w:space="0" w:color="auto"/>
          </w:divBdr>
        </w:div>
        <w:div w:id="98985427">
          <w:marLeft w:val="0"/>
          <w:marRight w:val="0"/>
          <w:marTop w:val="0"/>
          <w:marBottom w:val="0"/>
          <w:divBdr>
            <w:top w:val="none" w:sz="0" w:space="0" w:color="auto"/>
            <w:left w:val="none" w:sz="0" w:space="0" w:color="auto"/>
            <w:bottom w:val="none" w:sz="0" w:space="0" w:color="auto"/>
            <w:right w:val="none" w:sz="0" w:space="0" w:color="auto"/>
          </w:divBdr>
        </w:div>
        <w:div w:id="104278149">
          <w:marLeft w:val="0"/>
          <w:marRight w:val="0"/>
          <w:marTop w:val="0"/>
          <w:marBottom w:val="0"/>
          <w:divBdr>
            <w:top w:val="none" w:sz="0" w:space="0" w:color="auto"/>
            <w:left w:val="none" w:sz="0" w:space="0" w:color="auto"/>
            <w:bottom w:val="none" w:sz="0" w:space="0" w:color="auto"/>
            <w:right w:val="none" w:sz="0" w:space="0" w:color="auto"/>
          </w:divBdr>
        </w:div>
        <w:div w:id="104540780">
          <w:marLeft w:val="0"/>
          <w:marRight w:val="0"/>
          <w:marTop w:val="0"/>
          <w:marBottom w:val="0"/>
          <w:divBdr>
            <w:top w:val="none" w:sz="0" w:space="0" w:color="auto"/>
            <w:left w:val="none" w:sz="0" w:space="0" w:color="auto"/>
            <w:bottom w:val="none" w:sz="0" w:space="0" w:color="auto"/>
            <w:right w:val="none" w:sz="0" w:space="0" w:color="auto"/>
          </w:divBdr>
        </w:div>
        <w:div w:id="122240255">
          <w:marLeft w:val="0"/>
          <w:marRight w:val="0"/>
          <w:marTop w:val="0"/>
          <w:marBottom w:val="0"/>
          <w:divBdr>
            <w:top w:val="none" w:sz="0" w:space="0" w:color="auto"/>
            <w:left w:val="none" w:sz="0" w:space="0" w:color="auto"/>
            <w:bottom w:val="none" w:sz="0" w:space="0" w:color="auto"/>
            <w:right w:val="none" w:sz="0" w:space="0" w:color="auto"/>
          </w:divBdr>
        </w:div>
        <w:div w:id="126050494">
          <w:marLeft w:val="0"/>
          <w:marRight w:val="0"/>
          <w:marTop w:val="0"/>
          <w:marBottom w:val="0"/>
          <w:divBdr>
            <w:top w:val="none" w:sz="0" w:space="0" w:color="auto"/>
            <w:left w:val="none" w:sz="0" w:space="0" w:color="auto"/>
            <w:bottom w:val="none" w:sz="0" w:space="0" w:color="auto"/>
            <w:right w:val="none" w:sz="0" w:space="0" w:color="auto"/>
          </w:divBdr>
        </w:div>
        <w:div w:id="126166044">
          <w:marLeft w:val="0"/>
          <w:marRight w:val="0"/>
          <w:marTop w:val="0"/>
          <w:marBottom w:val="0"/>
          <w:divBdr>
            <w:top w:val="none" w:sz="0" w:space="0" w:color="auto"/>
            <w:left w:val="none" w:sz="0" w:space="0" w:color="auto"/>
            <w:bottom w:val="none" w:sz="0" w:space="0" w:color="auto"/>
            <w:right w:val="none" w:sz="0" w:space="0" w:color="auto"/>
          </w:divBdr>
        </w:div>
        <w:div w:id="145437363">
          <w:marLeft w:val="0"/>
          <w:marRight w:val="0"/>
          <w:marTop w:val="0"/>
          <w:marBottom w:val="0"/>
          <w:divBdr>
            <w:top w:val="none" w:sz="0" w:space="0" w:color="auto"/>
            <w:left w:val="none" w:sz="0" w:space="0" w:color="auto"/>
            <w:bottom w:val="none" w:sz="0" w:space="0" w:color="auto"/>
            <w:right w:val="none" w:sz="0" w:space="0" w:color="auto"/>
          </w:divBdr>
        </w:div>
        <w:div w:id="149057606">
          <w:marLeft w:val="0"/>
          <w:marRight w:val="0"/>
          <w:marTop w:val="0"/>
          <w:marBottom w:val="0"/>
          <w:divBdr>
            <w:top w:val="none" w:sz="0" w:space="0" w:color="auto"/>
            <w:left w:val="none" w:sz="0" w:space="0" w:color="auto"/>
            <w:bottom w:val="none" w:sz="0" w:space="0" w:color="auto"/>
            <w:right w:val="none" w:sz="0" w:space="0" w:color="auto"/>
          </w:divBdr>
        </w:div>
        <w:div w:id="175078575">
          <w:marLeft w:val="0"/>
          <w:marRight w:val="0"/>
          <w:marTop w:val="0"/>
          <w:marBottom w:val="0"/>
          <w:divBdr>
            <w:top w:val="none" w:sz="0" w:space="0" w:color="auto"/>
            <w:left w:val="none" w:sz="0" w:space="0" w:color="auto"/>
            <w:bottom w:val="none" w:sz="0" w:space="0" w:color="auto"/>
            <w:right w:val="none" w:sz="0" w:space="0" w:color="auto"/>
          </w:divBdr>
        </w:div>
        <w:div w:id="198327209">
          <w:marLeft w:val="0"/>
          <w:marRight w:val="0"/>
          <w:marTop w:val="0"/>
          <w:marBottom w:val="0"/>
          <w:divBdr>
            <w:top w:val="none" w:sz="0" w:space="0" w:color="auto"/>
            <w:left w:val="none" w:sz="0" w:space="0" w:color="auto"/>
            <w:bottom w:val="none" w:sz="0" w:space="0" w:color="auto"/>
            <w:right w:val="none" w:sz="0" w:space="0" w:color="auto"/>
          </w:divBdr>
        </w:div>
        <w:div w:id="217593008">
          <w:marLeft w:val="0"/>
          <w:marRight w:val="0"/>
          <w:marTop w:val="0"/>
          <w:marBottom w:val="0"/>
          <w:divBdr>
            <w:top w:val="none" w:sz="0" w:space="0" w:color="auto"/>
            <w:left w:val="none" w:sz="0" w:space="0" w:color="auto"/>
            <w:bottom w:val="none" w:sz="0" w:space="0" w:color="auto"/>
            <w:right w:val="none" w:sz="0" w:space="0" w:color="auto"/>
          </w:divBdr>
        </w:div>
        <w:div w:id="224147509">
          <w:marLeft w:val="0"/>
          <w:marRight w:val="0"/>
          <w:marTop w:val="0"/>
          <w:marBottom w:val="0"/>
          <w:divBdr>
            <w:top w:val="none" w:sz="0" w:space="0" w:color="auto"/>
            <w:left w:val="none" w:sz="0" w:space="0" w:color="auto"/>
            <w:bottom w:val="none" w:sz="0" w:space="0" w:color="auto"/>
            <w:right w:val="none" w:sz="0" w:space="0" w:color="auto"/>
          </w:divBdr>
        </w:div>
        <w:div w:id="244580871">
          <w:marLeft w:val="0"/>
          <w:marRight w:val="0"/>
          <w:marTop w:val="0"/>
          <w:marBottom w:val="0"/>
          <w:divBdr>
            <w:top w:val="none" w:sz="0" w:space="0" w:color="auto"/>
            <w:left w:val="none" w:sz="0" w:space="0" w:color="auto"/>
            <w:bottom w:val="none" w:sz="0" w:space="0" w:color="auto"/>
            <w:right w:val="none" w:sz="0" w:space="0" w:color="auto"/>
          </w:divBdr>
        </w:div>
        <w:div w:id="277303385">
          <w:marLeft w:val="0"/>
          <w:marRight w:val="0"/>
          <w:marTop w:val="0"/>
          <w:marBottom w:val="0"/>
          <w:divBdr>
            <w:top w:val="none" w:sz="0" w:space="0" w:color="auto"/>
            <w:left w:val="none" w:sz="0" w:space="0" w:color="auto"/>
            <w:bottom w:val="none" w:sz="0" w:space="0" w:color="auto"/>
            <w:right w:val="none" w:sz="0" w:space="0" w:color="auto"/>
          </w:divBdr>
        </w:div>
        <w:div w:id="287980351">
          <w:marLeft w:val="0"/>
          <w:marRight w:val="0"/>
          <w:marTop w:val="0"/>
          <w:marBottom w:val="0"/>
          <w:divBdr>
            <w:top w:val="none" w:sz="0" w:space="0" w:color="auto"/>
            <w:left w:val="none" w:sz="0" w:space="0" w:color="auto"/>
            <w:bottom w:val="none" w:sz="0" w:space="0" w:color="auto"/>
            <w:right w:val="none" w:sz="0" w:space="0" w:color="auto"/>
          </w:divBdr>
        </w:div>
        <w:div w:id="288556612">
          <w:marLeft w:val="0"/>
          <w:marRight w:val="0"/>
          <w:marTop w:val="0"/>
          <w:marBottom w:val="0"/>
          <w:divBdr>
            <w:top w:val="none" w:sz="0" w:space="0" w:color="auto"/>
            <w:left w:val="none" w:sz="0" w:space="0" w:color="auto"/>
            <w:bottom w:val="none" w:sz="0" w:space="0" w:color="auto"/>
            <w:right w:val="none" w:sz="0" w:space="0" w:color="auto"/>
          </w:divBdr>
        </w:div>
        <w:div w:id="326830794">
          <w:marLeft w:val="0"/>
          <w:marRight w:val="0"/>
          <w:marTop w:val="0"/>
          <w:marBottom w:val="0"/>
          <w:divBdr>
            <w:top w:val="none" w:sz="0" w:space="0" w:color="auto"/>
            <w:left w:val="none" w:sz="0" w:space="0" w:color="auto"/>
            <w:bottom w:val="none" w:sz="0" w:space="0" w:color="auto"/>
            <w:right w:val="none" w:sz="0" w:space="0" w:color="auto"/>
          </w:divBdr>
        </w:div>
        <w:div w:id="332799059">
          <w:marLeft w:val="0"/>
          <w:marRight w:val="0"/>
          <w:marTop w:val="0"/>
          <w:marBottom w:val="0"/>
          <w:divBdr>
            <w:top w:val="none" w:sz="0" w:space="0" w:color="auto"/>
            <w:left w:val="none" w:sz="0" w:space="0" w:color="auto"/>
            <w:bottom w:val="none" w:sz="0" w:space="0" w:color="auto"/>
            <w:right w:val="none" w:sz="0" w:space="0" w:color="auto"/>
          </w:divBdr>
        </w:div>
        <w:div w:id="366149666">
          <w:marLeft w:val="0"/>
          <w:marRight w:val="0"/>
          <w:marTop w:val="0"/>
          <w:marBottom w:val="0"/>
          <w:divBdr>
            <w:top w:val="none" w:sz="0" w:space="0" w:color="auto"/>
            <w:left w:val="none" w:sz="0" w:space="0" w:color="auto"/>
            <w:bottom w:val="none" w:sz="0" w:space="0" w:color="auto"/>
            <w:right w:val="none" w:sz="0" w:space="0" w:color="auto"/>
          </w:divBdr>
        </w:div>
        <w:div w:id="390620490">
          <w:marLeft w:val="0"/>
          <w:marRight w:val="0"/>
          <w:marTop w:val="0"/>
          <w:marBottom w:val="0"/>
          <w:divBdr>
            <w:top w:val="none" w:sz="0" w:space="0" w:color="auto"/>
            <w:left w:val="none" w:sz="0" w:space="0" w:color="auto"/>
            <w:bottom w:val="none" w:sz="0" w:space="0" w:color="auto"/>
            <w:right w:val="none" w:sz="0" w:space="0" w:color="auto"/>
          </w:divBdr>
        </w:div>
        <w:div w:id="422073803">
          <w:marLeft w:val="0"/>
          <w:marRight w:val="0"/>
          <w:marTop w:val="0"/>
          <w:marBottom w:val="0"/>
          <w:divBdr>
            <w:top w:val="none" w:sz="0" w:space="0" w:color="auto"/>
            <w:left w:val="none" w:sz="0" w:space="0" w:color="auto"/>
            <w:bottom w:val="none" w:sz="0" w:space="0" w:color="auto"/>
            <w:right w:val="none" w:sz="0" w:space="0" w:color="auto"/>
          </w:divBdr>
        </w:div>
        <w:div w:id="476529043">
          <w:marLeft w:val="0"/>
          <w:marRight w:val="0"/>
          <w:marTop w:val="0"/>
          <w:marBottom w:val="0"/>
          <w:divBdr>
            <w:top w:val="none" w:sz="0" w:space="0" w:color="auto"/>
            <w:left w:val="none" w:sz="0" w:space="0" w:color="auto"/>
            <w:bottom w:val="none" w:sz="0" w:space="0" w:color="auto"/>
            <w:right w:val="none" w:sz="0" w:space="0" w:color="auto"/>
          </w:divBdr>
        </w:div>
        <w:div w:id="479660355">
          <w:marLeft w:val="0"/>
          <w:marRight w:val="0"/>
          <w:marTop w:val="0"/>
          <w:marBottom w:val="0"/>
          <w:divBdr>
            <w:top w:val="none" w:sz="0" w:space="0" w:color="auto"/>
            <w:left w:val="none" w:sz="0" w:space="0" w:color="auto"/>
            <w:bottom w:val="none" w:sz="0" w:space="0" w:color="auto"/>
            <w:right w:val="none" w:sz="0" w:space="0" w:color="auto"/>
          </w:divBdr>
        </w:div>
        <w:div w:id="508299469">
          <w:marLeft w:val="0"/>
          <w:marRight w:val="0"/>
          <w:marTop w:val="0"/>
          <w:marBottom w:val="0"/>
          <w:divBdr>
            <w:top w:val="none" w:sz="0" w:space="0" w:color="auto"/>
            <w:left w:val="none" w:sz="0" w:space="0" w:color="auto"/>
            <w:bottom w:val="none" w:sz="0" w:space="0" w:color="auto"/>
            <w:right w:val="none" w:sz="0" w:space="0" w:color="auto"/>
          </w:divBdr>
        </w:div>
        <w:div w:id="530148271">
          <w:marLeft w:val="0"/>
          <w:marRight w:val="0"/>
          <w:marTop w:val="0"/>
          <w:marBottom w:val="0"/>
          <w:divBdr>
            <w:top w:val="none" w:sz="0" w:space="0" w:color="auto"/>
            <w:left w:val="none" w:sz="0" w:space="0" w:color="auto"/>
            <w:bottom w:val="none" w:sz="0" w:space="0" w:color="auto"/>
            <w:right w:val="none" w:sz="0" w:space="0" w:color="auto"/>
          </w:divBdr>
        </w:div>
        <w:div w:id="554705715">
          <w:marLeft w:val="0"/>
          <w:marRight w:val="0"/>
          <w:marTop w:val="0"/>
          <w:marBottom w:val="0"/>
          <w:divBdr>
            <w:top w:val="none" w:sz="0" w:space="0" w:color="auto"/>
            <w:left w:val="none" w:sz="0" w:space="0" w:color="auto"/>
            <w:bottom w:val="none" w:sz="0" w:space="0" w:color="auto"/>
            <w:right w:val="none" w:sz="0" w:space="0" w:color="auto"/>
          </w:divBdr>
        </w:div>
        <w:div w:id="626859040">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770710454">
          <w:marLeft w:val="0"/>
          <w:marRight w:val="0"/>
          <w:marTop w:val="0"/>
          <w:marBottom w:val="0"/>
          <w:divBdr>
            <w:top w:val="none" w:sz="0" w:space="0" w:color="auto"/>
            <w:left w:val="none" w:sz="0" w:space="0" w:color="auto"/>
            <w:bottom w:val="none" w:sz="0" w:space="0" w:color="auto"/>
            <w:right w:val="none" w:sz="0" w:space="0" w:color="auto"/>
          </w:divBdr>
        </w:div>
        <w:div w:id="804077975">
          <w:marLeft w:val="0"/>
          <w:marRight w:val="0"/>
          <w:marTop w:val="0"/>
          <w:marBottom w:val="0"/>
          <w:divBdr>
            <w:top w:val="none" w:sz="0" w:space="0" w:color="auto"/>
            <w:left w:val="none" w:sz="0" w:space="0" w:color="auto"/>
            <w:bottom w:val="none" w:sz="0" w:space="0" w:color="auto"/>
            <w:right w:val="none" w:sz="0" w:space="0" w:color="auto"/>
          </w:divBdr>
        </w:div>
        <w:div w:id="851844680">
          <w:marLeft w:val="0"/>
          <w:marRight w:val="0"/>
          <w:marTop w:val="0"/>
          <w:marBottom w:val="0"/>
          <w:divBdr>
            <w:top w:val="none" w:sz="0" w:space="0" w:color="auto"/>
            <w:left w:val="none" w:sz="0" w:space="0" w:color="auto"/>
            <w:bottom w:val="none" w:sz="0" w:space="0" w:color="auto"/>
            <w:right w:val="none" w:sz="0" w:space="0" w:color="auto"/>
          </w:divBdr>
        </w:div>
        <w:div w:id="878779494">
          <w:marLeft w:val="0"/>
          <w:marRight w:val="0"/>
          <w:marTop w:val="0"/>
          <w:marBottom w:val="0"/>
          <w:divBdr>
            <w:top w:val="none" w:sz="0" w:space="0" w:color="auto"/>
            <w:left w:val="none" w:sz="0" w:space="0" w:color="auto"/>
            <w:bottom w:val="none" w:sz="0" w:space="0" w:color="auto"/>
            <w:right w:val="none" w:sz="0" w:space="0" w:color="auto"/>
          </w:divBdr>
        </w:div>
        <w:div w:id="889610031">
          <w:marLeft w:val="0"/>
          <w:marRight w:val="0"/>
          <w:marTop w:val="0"/>
          <w:marBottom w:val="0"/>
          <w:divBdr>
            <w:top w:val="none" w:sz="0" w:space="0" w:color="auto"/>
            <w:left w:val="none" w:sz="0" w:space="0" w:color="auto"/>
            <w:bottom w:val="none" w:sz="0" w:space="0" w:color="auto"/>
            <w:right w:val="none" w:sz="0" w:space="0" w:color="auto"/>
          </w:divBdr>
        </w:div>
        <w:div w:id="894318966">
          <w:marLeft w:val="0"/>
          <w:marRight w:val="0"/>
          <w:marTop w:val="0"/>
          <w:marBottom w:val="0"/>
          <w:divBdr>
            <w:top w:val="none" w:sz="0" w:space="0" w:color="auto"/>
            <w:left w:val="none" w:sz="0" w:space="0" w:color="auto"/>
            <w:bottom w:val="none" w:sz="0" w:space="0" w:color="auto"/>
            <w:right w:val="none" w:sz="0" w:space="0" w:color="auto"/>
          </w:divBdr>
        </w:div>
        <w:div w:id="941492217">
          <w:marLeft w:val="0"/>
          <w:marRight w:val="0"/>
          <w:marTop w:val="0"/>
          <w:marBottom w:val="0"/>
          <w:divBdr>
            <w:top w:val="none" w:sz="0" w:space="0" w:color="auto"/>
            <w:left w:val="none" w:sz="0" w:space="0" w:color="auto"/>
            <w:bottom w:val="none" w:sz="0" w:space="0" w:color="auto"/>
            <w:right w:val="none" w:sz="0" w:space="0" w:color="auto"/>
          </w:divBdr>
        </w:div>
        <w:div w:id="955912873">
          <w:marLeft w:val="0"/>
          <w:marRight w:val="0"/>
          <w:marTop w:val="0"/>
          <w:marBottom w:val="0"/>
          <w:divBdr>
            <w:top w:val="none" w:sz="0" w:space="0" w:color="auto"/>
            <w:left w:val="none" w:sz="0" w:space="0" w:color="auto"/>
            <w:bottom w:val="none" w:sz="0" w:space="0" w:color="auto"/>
            <w:right w:val="none" w:sz="0" w:space="0" w:color="auto"/>
          </w:divBdr>
        </w:div>
        <w:div w:id="970745052">
          <w:marLeft w:val="0"/>
          <w:marRight w:val="0"/>
          <w:marTop w:val="0"/>
          <w:marBottom w:val="0"/>
          <w:divBdr>
            <w:top w:val="none" w:sz="0" w:space="0" w:color="auto"/>
            <w:left w:val="none" w:sz="0" w:space="0" w:color="auto"/>
            <w:bottom w:val="none" w:sz="0" w:space="0" w:color="auto"/>
            <w:right w:val="none" w:sz="0" w:space="0" w:color="auto"/>
          </w:divBdr>
        </w:div>
        <w:div w:id="987322636">
          <w:marLeft w:val="0"/>
          <w:marRight w:val="0"/>
          <w:marTop w:val="0"/>
          <w:marBottom w:val="0"/>
          <w:divBdr>
            <w:top w:val="none" w:sz="0" w:space="0" w:color="auto"/>
            <w:left w:val="none" w:sz="0" w:space="0" w:color="auto"/>
            <w:bottom w:val="none" w:sz="0" w:space="0" w:color="auto"/>
            <w:right w:val="none" w:sz="0" w:space="0" w:color="auto"/>
          </w:divBdr>
        </w:div>
        <w:div w:id="1006791639">
          <w:marLeft w:val="0"/>
          <w:marRight w:val="0"/>
          <w:marTop w:val="0"/>
          <w:marBottom w:val="0"/>
          <w:divBdr>
            <w:top w:val="none" w:sz="0" w:space="0" w:color="auto"/>
            <w:left w:val="none" w:sz="0" w:space="0" w:color="auto"/>
            <w:bottom w:val="none" w:sz="0" w:space="0" w:color="auto"/>
            <w:right w:val="none" w:sz="0" w:space="0" w:color="auto"/>
          </w:divBdr>
        </w:div>
        <w:div w:id="1023242442">
          <w:marLeft w:val="0"/>
          <w:marRight w:val="0"/>
          <w:marTop w:val="0"/>
          <w:marBottom w:val="0"/>
          <w:divBdr>
            <w:top w:val="none" w:sz="0" w:space="0" w:color="auto"/>
            <w:left w:val="none" w:sz="0" w:space="0" w:color="auto"/>
            <w:bottom w:val="none" w:sz="0" w:space="0" w:color="auto"/>
            <w:right w:val="none" w:sz="0" w:space="0" w:color="auto"/>
          </w:divBdr>
        </w:div>
        <w:div w:id="1035958502">
          <w:marLeft w:val="0"/>
          <w:marRight w:val="0"/>
          <w:marTop w:val="0"/>
          <w:marBottom w:val="0"/>
          <w:divBdr>
            <w:top w:val="none" w:sz="0" w:space="0" w:color="auto"/>
            <w:left w:val="none" w:sz="0" w:space="0" w:color="auto"/>
            <w:bottom w:val="none" w:sz="0" w:space="0" w:color="auto"/>
            <w:right w:val="none" w:sz="0" w:space="0" w:color="auto"/>
          </w:divBdr>
        </w:div>
        <w:div w:id="1036662881">
          <w:marLeft w:val="0"/>
          <w:marRight w:val="0"/>
          <w:marTop w:val="0"/>
          <w:marBottom w:val="0"/>
          <w:divBdr>
            <w:top w:val="none" w:sz="0" w:space="0" w:color="auto"/>
            <w:left w:val="none" w:sz="0" w:space="0" w:color="auto"/>
            <w:bottom w:val="none" w:sz="0" w:space="0" w:color="auto"/>
            <w:right w:val="none" w:sz="0" w:space="0" w:color="auto"/>
          </w:divBdr>
        </w:div>
        <w:div w:id="1066490776">
          <w:marLeft w:val="0"/>
          <w:marRight w:val="0"/>
          <w:marTop w:val="0"/>
          <w:marBottom w:val="0"/>
          <w:divBdr>
            <w:top w:val="none" w:sz="0" w:space="0" w:color="auto"/>
            <w:left w:val="none" w:sz="0" w:space="0" w:color="auto"/>
            <w:bottom w:val="none" w:sz="0" w:space="0" w:color="auto"/>
            <w:right w:val="none" w:sz="0" w:space="0" w:color="auto"/>
          </w:divBdr>
        </w:div>
        <w:div w:id="1073623181">
          <w:marLeft w:val="0"/>
          <w:marRight w:val="0"/>
          <w:marTop w:val="0"/>
          <w:marBottom w:val="0"/>
          <w:divBdr>
            <w:top w:val="none" w:sz="0" w:space="0" w:color="auto"/>
            <w:left w:val="none" w:sz="0" w:space="0" w:color="auto"/>
            <w:bottom w:val="none" w:sz="0" w:space="0" w:color="auto"/>
            <w:right w:val="none" w:sz="0" w:space="0" w:color="auto"/>
          </w:divBdr>
        </w:div>
        <w:div w:id="1085766406">
          <w:marLeft w:val="0"/>
          <w:marRight w:val="0"/>
          <w:marTop w:val="0"/>
          <w:marBottom w:val="0"/>
          <w:divBdr>
            <w:top w:val="none" w:sz="0" w:space="0" w:color="auto"/>
            <w:left w:val="none" w:sz="0" w:space="0" w:color="auto"/>
            <w:bottom w:val="none" w:sz="0" w:space="0" w:color="auto"/>
            <w:right w:val="none" w:sz="0" w:space="0" w:color="auto"/>
          </w:divBdr>
        </w:div>
        <w:div w:id="1123572692">
          <w:marLeft w:val="0"/>
          <w:marRight w:val="0"/>
          <w:marTop w:val="0"/>
          <w:marBottom w:val="0"/>
          <w:divBdr>
            <w:top w:val="none" w:sz="0" w:space="0" w:color="auto"/>
            <w:left w:val="none" w:sz="0" w:space="0" w:color="auto"/>
            <w:bottom w:val="none" w:sz="0" w:space="0" w:color="auto"/>
            <w:right w:val="none" w:sz="0" w:space="0" w:color="auto"/>
          </w:divBdr>
        </w:div>
        <w:div w:id="1155796955">
          <w:marLeft w:val="0"/>
          <w:marRight w:val="0"/>
          <w:marTop w:val="0"/>
          <w:marBottom w:val="0"/>
          <w:divBdr>
            <w:top w:val="none" w:sz="0" w:space="0" w:color="auto"/>
            <w:left w:val="none" w:sz="0" w:space="0" w:color="auto"/>
            <w:bottom w:val="none" w:sz="0" w:space="0" w:color="auto"/>
            <w:right w:val="none" w:sz="0" w:space="0" w:color="auto"/>
          </w:divBdr>
        </w:div>
        <w:div w:id="1189754927">
          <w:marLeft w:val="0"/>
          <w:marRight w:val="0"/>
          <w:marTop w:val="0"/>
          <w:marBottom w:val="0"/>
          <w:divBdr>
            <w:top w:val="none" w:sz="0" w:space="0" w:color="auto"/>
            <w:left w:val="none" w:sz="0" w:space="0" w:color="auto"/>
            <w:bottom w:val="none" w:sz="0" w:space="0" w:color="auto"/>
            <w:right w:val="none" w:sz="0" w:space="0" w:color="auto"/>
          </w:divBdr>
        </w:div>
        <w:div w:id="1230261629">
          <w:marLeft w:val="0"/>
          <w:marRight w:val="0"/>
          <w:marTop w:val="0"/>
          <w:marBottom w:val="0"/>
          <w:divBdr>
            <w:top w:val="none" w:sz="0" w:space="0" w:color="auto"/>
            <w:left w:val="none" w:sz="0" w:space="0" w:color="auto"/>
            <w:bottom w:val="none" w:sz="0" w:space="0" w:color="auto"/>
            <w:right w:val="none" w:sz="0" w:space="0" w:color="auto"/>
          </w:divBdr>
        </w:div>
        <w:div w:id="1231960355">
          <w:marLeft w:val="0"/>
          <w:marRight w:val="0"/>
          <w:marTop w:val="0"/>
          <w:marBottom w:val="0"/>
          <w:divBdr>
            <w:top w:val="none" w:sz="0" w:space="0" w:color="auto"/>
            <w:left w:val="none" w:sz="0" w:space="0" w:color="auto"/>
            <w:bottom w:val="none" w:sz="0" w:space="0" w:color="auto"/>
            <w:right w:val="none" w:sz="0" w:space="0" w:color="auto"/>
          </w:divBdr>
        </w:div>
        <w:div w:id="1263877405">
          <w:marLeft w:val="0"/>
          <w:marRight w:val="0"/>
          <w:marTop w:val="0"/>
          <w:marBottom w:val="0"/>
          <w:divBdr>
            <w:top w:val="none" w:sz="0" w:space="0" w:color="auto"/>
            <w:left w:val="none" w:sz="0" w:space="0" w:color="auto"/>
            <w:bottom w:val="none" w:sz="0" w:space="0" w:color="auto"/>
            <w:right w:val="none" w:sz="0" w:space="0" w:color="auto"/>
          </w:divBdr>
        </w:div>
        <w:div w:id="1307861482">
          <w:marLeft w:val="0"/>
          <w:marRight w:val="0"/>
          <w:marTop w:val="0"/>
          <w:marBottom w:val="0"/>
          <w:divBdr>
            <w:top w:val="none" w:sz="0" w:space="0" w:color="auto"/>
            <w:left w:val="none" w:sz="0" w:space="0" w:color="auto"/>
            <w:bottom w:val="none" w:sz="0" w:space="0" w:color="auto"/>
            <w:right w:val="none" w:sz="0" w:space="0" w:color="auto"/>
          </w:divBdr>
        </w:div>
        <w:div w:id="1308784074">
          <w:marLeft w:val="0"/>
          <w:marRight w:val="0"/>
          <w:marTop w:val="0"/>
          <w:marBottom w:val="0"/>
          <w:divBdr>
            <w:top w:val="none" w:sz="0" w:space="0" w:color="auto"/>
            <w:left w:val="none" w:sz="0" w:space="0" w:color="auto"/>
            <w:bottom w:val="none" w:sz="0" w:space="0" w:color="auto"/>
            <w:right w:val="none" w:sz="0" w:space="0" w:color="auto"/>
          </w:divBdr>
        </w:div>
        <w:div w:id="1330866710">
          <w:marLeft w:val="0"/>
          <w:marRight w:val="0"/>
          <w:marTop w:val="0"/>
          <w:marBottom w:val="0"/>
          <w:divBdr>
            <w:top w:val="none" w:sz="0" w:space="0" w:color="auto"/>
            <w:left w:val="none" w:sz="0" w:space="0" w:color="auto"/>
            <w:bottom w:val="none" w:sz="0" w:space="0" w:color="auto"/>
            <w:right w:val="none" w:sz="0" w:space="0" w:color="auto"/>
          </w:divBdr>
        </w:div>
        <w:div w:id="1398824303">
          <w:marLeft w:val="0"/>
          <w:marRight w:val="0"/>
          <w:marTop w:val="0"/>
          <w:marBottom w:val="0"/>
          <w:divBdr>
            <w:top w:val="none" w:sz="0" w:space="0" w:color="auto"/>
            <w:left w:val="none" w:sz="0" w:space="0" w:color="auto"/>
            <w:bottom w:val="none" w:sz="0" w:space="0" w:color="auto"/>
            <w:right w:val="none" w:sz="0" w:space="0" w:color="auto"/>
          </w:divBdr>
        </w:div>
        <w:div w:id="1489438566">
          <w:marLeft w:val="0"/>
          <w:marRight w:val="0"/>
          <w:marTop w:val="0"/>
          <w:marBottom w:val="0"/>
          <w:divBdr>
            <w:top w:val="none" w:sz="0" w:space="0" w:color="auto"/>
            <w:left w:val="none" w:sz="0" w:space="0" w:color="auto"/>
            <w:bottom w:val="none" w:sz="0" w:space="0" w:color="auto"/>
            <w:right w:val="none" w:sz="0" w:space="0" w:color="auto"/>
          </w:divBdr>
        </w:div>
        <w:div w:id="1491481452">
          <w:marLeft w:val="0"/>
          <w:marRight w:val="0"/>
          <w:marTop w:val="0"/>
          <w:marBottom w:val="0"/>
          <w:divBdr>
            <w:top w:val="none" w:sz="0" w:space="0" w:color="auto"/>
            <w:left w:val="none" w:sz="0" w:space="0" w:color="auto"/>
            <w:bottom w:val="none" w:sz="0" w:space="0" w:color="auto"/>
            <w:right w:val="none" w:sz="0" w:space="0" w:color="auto"/>
          </w:divBdr>
        </w:div>
        <w:div w:id="1511600128">
          <w:marLeft w:val="0"/>
          <w:marRight w:val="0"/>
          <w:marTop w:val="0"/>
          <w:marBottom w:val="0"/>
          <w:divBdr>
            <w:top w:val="none" w:sz="0" w:space="0" w:color="auto"/>
            <w:left w:val="none" w:sz="0" w:space="0" w:color="auto"/>
            <w:bottom w:val="none" w:sz="0" w:space="0" w:color="auto"/>
            <w:right w:val="none" w:sz="0" w:space="0" w:color="auto"/>
          </w:divBdr>
        </w:div>
        <w:div w:id="1550725940">
          <w:marLeft w:val="0"/>
          <w:marRight w:val="0"/>
          <w:marTop w:val="0"/>
          <w:marBottom w:val="0"/>
          <w:divBdr>
            <w:top w:val="none" w:sz="0" w:space="0" w:color="auto"/>
            <w:left w:val="none" w:sz="0" w:space="0" w:color="auto"/>
            <w:bottom w:val="none" w:sz="0" w:space="0" w:color="auto"/>
            <w:right w:val="none" w:sz="0" w:space="0" w:color="auto"/>
          </w:divBdr>
        </w:div>
        <w:div w:id="1550848055">
          <w:marLeft w:val="0"/>
          <w:marRight w:val="0"/>
          <w:marTop w:val="0"/>
          <w:marBottom w:val="0"/>
          <w:divBdr>
            <w:top w:val="none" w:sz="0" w:space="0" w:color="auto"/>
            <w:left w:val="none" w:sz="0" w:space="0" w:color="auto"/>
            <w:bottom w:val="none" w:sz="0" w:space="0" w:color="auto"/>
            <w:right w:val="none" w:sz="0" w:space="0" w:color="auto"/>
          </w:divBdr>
        </w:div>
        <w:div w:id="1581601046">
          <w:marLeft w:val="0"/>
          <w:marRight w:val="0"/>
          <w:marTop w:val="0"/>
          <w:marBottom w:val="0"/>
          <w:divBdr>
            <w:top w:val="none" w:sz="0" w:space="0" w:color="auto"/>
            <w:left w:val="none" w:sz="0" w:space="0" w:color="auto"/>
            <w:bottom w:val="none" w:sz="0" w:space="0" w:color="auto"/>
            <w:right w:val="none" w:sz="0" w:space="0" w:color="auto"/>
          </w:divBdr>
        </w:div>
        <w:div w:id="1604337508">
          <w:marLeft w:val="0"/>
          <w:marRight w:val="0"/>
          <w:marTop w:val="0"/>
          <w:marBottom w:val="0"/>
          <w:divBdr>
            <w:top w:val="none" w:sz="0" w:space="0" w:color="auto"/>
            <w:left w:val="none" w:sz="0" w:space="0" w:color="auto"/>
            <w:bottom w:val="none" w:sz="0" w:space="0" w:color="auto"/>
            <w:right w:val="none" w:sz="0" w:space="0" w:color="auto"/>
          </w:divBdr>
        </w:div>
        <w:div w:id="1633362347">
          <w:marLeft w:val="0"/>
          <w:marRight w:val="0"/>
          <w:marTop w:val="0"/>
          <w:marBottom w:val="0"/>
          <w:divBdr>
            <w:top w:val="none" w:sz="0" w:space="0" w:color="auto"/>
            <w:left w:val="none" w:sz="0" w:space="0" w:color="auto"/>
            <w:bottom w:val="none" w:sz="0" w:space="0" w:color="auto"/>
            <w:right w:val="none" w:sz="0" w:space="0" w:color="auto"/>
          </w:divBdr>
        </w:div>
        <w:div w:id="1646200398">
          <w:marLeft w:val="0"/>
          <w:marRight w:val="0"/>
          <w:marTop w:val="0"/>
          <w:marBottom w:val="0"/>
          <w:divBdr>
            <w:top w:val="none" w:sz="0" w:space="0" w:color="auto"/>
            <w:left w:val="none" w:sz="0" w:space="0" w:color="auto"/>
            <w:bottom w:val="none" w:sz="0" w:space="0" w:color="auto"/>
            <w:right w:val="none" w:sz="0" w:space="0" w:color="auto"/>
          </w:divBdr>
        </w:div>
        <w:div w:id="1647468365">
          <w:marLeft w:val="0"/>
          <w:marRight w:val="0"/>
          <w:marTop w:val="0"/>
          <w:marBottom w:val="0"/>
          <w:divBdr>
            <w:top w:val="none" w:sz="0" w:space="0" w:color="auto"/>
            <w:left w:val="none" w:sz="0" w:space="0" w:color="auto"/>
            <w:bottom w:val="none" w:sz="0" w:space="0" w:color="auto"/>
            <w:right w:val="none" w:sz="0" w:space="0" w:color="auto"/>
          </w:divBdr>
        </w:div>
        <w:div w:id="1724863672">
          <w:marLeft w:val="0"/>
          <w:marRight w:val="0"/>
          <w:marTop w:val="0"/>
          <w:marBottom w:val="0"/>
          <w:divBdr>
            <w:top w:val="none" w:sz="0" w:space="0" w:color="auto"/>
            <w:left w:val="none" w:sz="0" w:space="0" w:color="auto"/>
            <w:bottom w:val="none" w:sz="0" w:space="0" w:color="auto"/>
            <w:right w:val="none" w:sz="0" w:space="0" w:color="auto"/>
          </w:divBdr>
        </w:div>
        <w:div w:id="1725520495">
          <w:marLeft w:val="0"/>
          <w:marRight w:val="0"/>
          <w:marTop w:val="0"/>
          <w:marBottom w:val="0"/>
          <w:divBdr>
            <w:top w:val="none" w:sz="0" w:space="0" w:color="auto"/>
            <w:left w:val="none" w:sz="0" w:space="0" w:color="auto"/>
            <w:bottom w:val="none" w:sz="0" w:space="0" w:color="auto"/>
            <w:right w:val="none" w:sz="0" w:space="0" w:color="auto"/>
          </w:divBdr>
        </w:div>
        <w:div w:id="1739857872">
          <w:marLeft w:val="0"/>
          <w:marRight w:val="0"/>
          <w:marTop w:val="0"/>
          <w:marBottom w:val="0"/>
          <w:divBdr>
            <w:top w:val="none" w:sz="0" w:space="0" w:color="auto"/>
            <w:left w:val="none" w:sz="0" w:space="0" w:color="auto"/>
            <w:bottom w:val="none" w:sz="0" w:space="0" w:color="auto"/>
            <w:right w:val="none" w:sz="0" w:space="0" w:color="auto"/>
          </w:divBdr>
        </w:div>
        <w:div w:id="1767991951">
          <w:marLeft w:val="0"/>
          <w:marRight w:val="0"/>
          <w:marTop w:val="0"/>
          <w:marBottom w:val="0"/>
          <w:divBdr>
            <w:top w:val="none" w:sz="0" w:space="0" w:color="auto"/>
            <w:left w:val="none" w:sz="0" w:space="0" w:color="auto"/>
            <w:bottom w:val="none" w:sz="0" w:space="0" w:color="auto"/>
            <w:right w:val="none" w:sz="0" w:space="0" w:color="auto"/>
          </w:divBdr>
        </w:div>
        <w:div w:id="1796868875">
          <w:marLeft w:val="0"/>
          <w:marRight w:val="0"/>
          <w:marTop w:val="0"/>
          <w:marBottom w:val="0"/>
          <w:divBdr>
            <w:top w:val="none" w:sz="0" w:space="0" w:color="auto"/>
            <w:left w:val="none" w:sz="0" w:space="0" w:color="auto"/>
            <w:bottom w:val="none" w:sz="0" w:space="0" w:color="auto"/>
            <w:right w:val="none" w:sz="0" w:space="0" w:color="auto"/>
          </w:divBdr>
        </w:div>
        <w:div w:id="1816800175">
          <w:marLeft w:val="0"/>
          <w:marRight w:val="0"/>
          <w:marTop w:val="0"/>
          <w:marBottom w:val="0"/>
          <w:divBdr>
            <w:top w:val="none" w:sz="0" w:space="0" w:color="auto"/>
            <w:left w:val="none" w:sz="0" w:space="0" w:color="auto"/>
            <w:bottom w:val="none" w:sz="0" w:space="0" w:color="auto"/>
            <w:right w:val="none" w:sz="0" w:space="0" w:color="auto"/>
          </w:divBdr>
        </w:div>
        <w:div w:id="1817722442">
          <w:marLeft w:val="0"/>
          <w:marRight w:val="0"/>
          <w:marTop w:val="0"/>
          <w:marBottom w:val="0"/>
          <w:divBdr>
            <w:top w:val="none" w:sz="0" w:space="0" w:color="auto"/>
            <w:left w:val="none" w:sz="0" w:space="0" w:color="auto"/>
            <w:bottom w:val="none" w:sz="0" w:space="0" w:color="auto"/>
            <w:right w:val="none" w:sz="0" w:space="0" w:color="auto"/>
          </w:divBdr>
        </w:div>
        <w:div w:id="1846901652">
          <w:marLeft w:val="0"/>
          <w:marRight w:val="0"/>
          <w:marTop w:val="0"/>
          <w:marBottom w:val="0"/>
          <w:divBdr>
            <w:top w:val="none" w:sz="0" w:space="0" w:color="auto"/>
            <w:left w:val="none" w:sz="0" w:space="0" w:color="auto"/>
            <w:bottom w:val="none" w:sz="0" w:space="0" w:color="auto"/>
            <w:right w:val="none" w:sz="0" w:space="0" w:color="auto"/>
          </w:divBdr>
        </w:div>
        <w:div w:id="1905604861">
          <w:marLeft w:val="0"/>
          <w:marRight w:val="0"/>
          <w:marTop w:val="0"/>
          <w:marBottom w:val="0"/>
          <w:divBdr>
            <w:top w:val="none" w:sz="0" w:space="0" w:color="auto"/>
            <w:left w:val="none" w:sz="0" w:space="0" w:color="auto"/>
            <w:bottom w:val="none" w:sz="0" w:space="0" w:color="auto"/>
            <w:right w:val="none" w:sz="0" w:space="0" w:color="auto"/>
          </w:divBdr>
        </w:div>
        <w:div w:id="1909683515">
          <w:marLeft w:val="0"/>
          <w:marRight w:val="0"/>
          <w:marTop w:val="0"/>
          <w:marBottom w:val="0"/>
          <w:divBdr>
            <w:top w:val="none" w:sz="0" w:space="0" w:color="auto"/>
            <w:left w:val="none" w:sz="0" w:space="0" w:color="auto"/>
            <w:bottom w:val="none" w:sz="0" w:space="0" w:color="auto"/>
            <w:right w:val="none" w:sz="0" w:space="0" w:color="auto"/>
          </w:divBdr>
        </w:div>
        <w:div w:id="1918980576">
          <w:marLeft w:val="0"/>
          <w:marRight w:val="0"/>
          <w:marTop w:val="0"/>
          <w:marBottom w:val="0"/>
          <w:divBdr>
            <w:top w:val="none" w:sz="0" w:space="0" w:color="auto"/>
            <w:left w:val="none" w:sz="0" w:space="0" w:color="auto"/>
            <w:bottom w:val="none" w:sz="0" w:space="0" w:color="auto"/>
            <w:right w:val="none" w:sz="0" w:space="0" w:color="auto"/>
          </w:divBdr>
        </w:div>
        <w:div w:id="1953047718">
          <w:marLeft w:val="0"/>
          <w:marRight w:val="0"/>
          <w:marTop w:val="0"/>
          <w:marBottom w:val="0"/>
          <w:divBdr>
            <w:top w:val="none" w:sz="0" w:space="0" w:color="auto"/>
            <w:left w:val="none" w:sz="0" w:space="0" w:color="auto"/>
            <w:bottom w:val="none" w:sz="0" w:space="0" w:color="auto"/>
            <w:right w:val="none" w:sz="0" w:space="0" w:color="auto"/>
          </w:divBdr>
        </w:div>
        <w:div w:id="1974169895">
          <w:marLeft w:val="0"/>
          <w:marRight w:val="0"/>
          <w:marTop w:val="0"/>
          <w:marBottom w:val="0"/>
          <w:divBdr>
            <w:top w:val="none" w:sz="0" w:space="0" w:color="auto"/>
            <w:left w:val="none" w:sz="0" w:space="0" w:color="auto"/>
            <w:bottom w:val="none" w:sz="0" w:space="0" w:color="auto"/>
            <w:right w:val="none" w:sz="0" w:space="0" w:color="auto"/>
          </w:divBdr>
        </w:div>
        <w:div w:id="1982225365">
          <w:marLeft w:val="0"/>
          <w:marRight w:val="0"/>
          <w:marTop w:val="0"/>
          <w:marBottom w:val="0"/>
          <w:divBdr>
            <w:top w:val="none" w:sz="0" w:space="0" w:color="auto"/>
            <w:left w:val="none" w:sz="0" w:space="0" w:color="auto"/>
            <w:bottom w:val="none" w:sz="0" w:space="0" w:color="auto"/>
            <w:right w:val="none" w:sz="0" w:space="0" w:color="auto"/>
          </w:divBdr>
        </w:div>
        <w:div w:id="1984773593">
          <w:marLeft w:val="0"/>
          <w:marRight w:val="0"/>
          <w:marTop w:val="0"/>
          <w:marBottom w:val="0"/>
          <w:divBdr>
            <w:top w:val="none" w:sz="0" w:space="0" w:color="auto"/>
            <w:left w:val="none" w:sz="0" w:space="0" w:color="auto"/>
            <w:bottom w:val="none" w:sz="0" w:space="0" w:color="auto"/>
            <w:right w:val="none" w:sz="0" w:space="0" w:color="auto"/>
          </w:divBdr>
        </w:div>
        <w:div w:id="1995068016">
          <w:marLeft w:val="0"/>
          <w:marRight w:val="0"/>
          <w:marTop w:val="0"/>
          <w:marBottom w:val="0"/>
          <w:divBdr>
            <w:top w:val="none" w:sz="0" w:space="0" w:color="auto"/>
            <w:left w:val="none" w:sz="0" w:space="0" w:color="auto"/>
            <w:bottom w:val="none" w:sz="0" w:space="0" w:color="auto"/>
            <w:right w:val="none" w:sz="0" w:space="0" w:color="auto"/>
          </w:divBdr>
        </w:div>
        <w:div w:id="2044598689">
          <w:marLeft w:val="0"/>
          <w:marRight w:val="0"/>
          <w:marTop w:val="0"/>
          <w:marBottom w:val="0"/>
          <w:divBdr>
            <w:top w:val="none" w:sz="0" w:space="0" w:color="auto"/>
            <w:left w:val="none" w:sz="0" w:space="0" w:color="auto"/>
            <w:bottom w:val="none" w:sz="0" w:space="0" w:color="auto"/>
            <w:right w:val="none" w:sz="0" w:space="0" w:color="auto"/>
          </w:divBdr>
        </w:div>
        <w:div w:id="2065712463">
          <w:marLeft w:val="0"/>
          <w:marRight w:val="0"/>
          <w:marTop w:val="0"/>
          <w:marBottom w:val="0"/>
          <w:divBdr>
            <w:top w:val="none" w:sz="0" w:space="0" w:color="auto"/>
            <w:left w:val="none" w:sz="0" w:space="0" w:color="auto"/>
            <w:bottom w:val="none" w:sz="0" w:space="0" w:color="auto"/>
            <w:right w:val="none" w:sz="0" w:space="0" w:color="auto"/>
          </w:divBdr>
        </w:div>
        <w:div w:id="2067681928">
          <w:marLeft w:val="0"/>
          <w:marRight w:val="0"/>
          <w:marTop w:val="0"/>
          <w:marBottom w:val="0"/>
          <w:divBdr>
            <w:top w:val="none" w:sz="0" w:space="0" w:color="auto"/>
            <w:left w:val="none" w:sz="0" w:space="0" w:color="auto"/>
            <w:bottom w:val="none" w:sz="0" w:space="0" w:color="auto"/>
            <w:right w:val="none" w:sz="0" w:space="0" w:color="auto"/>
          </w:divBdr>
        </w:div>
        <w:div w:id="2078356502">
          <w:marLeft w:val="0"/>
          <w:marRight w:val="0"/>
          <w:marTop w:val="0"/>
          <w:marBottom w:val="0"/>
          <w:divBdr>
            <w:top w:val="none" w:sz="0" w:space="0" w:color="auto"/>
            <w:left w:val="none" w:sz="0" w:space="0" w:color="auto"/>
            <w:bottom w:val="none" w:sz="0" w:space="0" w:color="auto"/>
            <w:right w:val="none" w:sz="0" w:space="0" w:color="auto"/>
          </w:divBdr>
        </w:div>
        <w:div w:id="2103136608">
          <w:marLeft w:val="0"/>
          <w:marRight w:val="0"/>
          <w:marTop w:val="0"/>
          <w:marBottom w:val="0"/>
          <w:divBdr>
            <w:top w:val="none" w:sz="0" w:space="0" w:color="auto"/>
            <w:left w:val="none" w:sz="0" w:space="0" w:color="auto"/>
            <w:bottom w:val="none" w:sz="0" w:space="0" w:color="auto"/>
            <w:right w:val="none" w:sz="0" w:space="0" w:color="auto"/>
          </w:divBdr>
        </w:div>
        <w:div w:id="2112703523">
          <w:marLeft w:val="0"/>
          <w:marRight w:val="0"/>
          <w:marTop w:val="0"/>
          <w:marBottom w:val="0"/>
          <w:divBdr>
            <w:top w:val="none" w:sz="0" w:space="0" w:color="auto"/>
            <w:left w:val="none" w:sz="0" w:space="0" w:color="auto"/>
            <w:bottom w:val="none" w:sz="0" w:space="0" w:color="auto"/>
            <w:right w:val="none" w:sz="0" w:space="0" w:color="auto"/>
          </w:divBdr>
        </w:div>
        <w:div w:id="2130078152">
          <w:marLeft w:val="0"/>
          <w:marRight w:val="0"/>
          <w:marTop w:val="0"/>
          <w:marBottom w:val="0"/>
          <w:divBdr>
            <w:top w:val="none" w:sz="0" w:space="0" w:color="auto"/>
            <w:left w:val="none" w:sz="0" w:space="0" w:color="auto"/>
            <w:bottom w:val="none" w:sz="0" w:space="0" w:color="auto"/>
            <w:right w:val="none" w:sz="0" w:space="0" w:color="auto"/>
          </w:divBdr>
        </w:div>
      </w:divsChild>
    </w:div>
    <w:div w:id="21246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57FA0-395D-4D4E-8C10-7F541270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40</Pages>
  <Words>9644</Words>
  <Characters>54977</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No</vt:lpstr>
    </vt:vector>
  </TitlesOfParts>
  <Company>Hewlett-Packard Company</Company>
  <LinksUpToDate>false</LinksUpToDate>
  <CharactersWithSpaces>64493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us@r</dc:creator>
  <cp:lastModifiedBy>Yudha Prima</cp:lastModifiedBy>
  <cp:revision>27</cp:revision>
  <cp:lastPrinted>2023-01-21T07:24:00Z</cp:lastPrinted>
  <dcterms:created xsi:type="dcterms:W3CDTF">2024-02-03T06:07:00Z</dcterms:created>
  <dcterms:modified xsi:type="dcterms:W3CDTF">2024-04-16T08:14:00Z</dcterms:modified>
</cp:coreProperties>
</file>